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5A4EEB" w14:textId="77777777" w:rsidR="008423CA" w:rsidRDefault="00E74641" w:rsidP="00E74641">
      <w:pPr>
        <w:ind w:left="-360"/>
      </w:pPr>
      <w:r>
        <w:rPr>
          <w:noProof/>
        </w:rPr>
        <mc:AlternateContent>
          <mc:Choice Requires="wps">
            <w:drawing>
              <wp:anchor distT="0" distB="0" distL="114300" distR="114300" simplePos="0" relativeHeight="251659264" behindDoc="0" locked="0" layoutInCell="1" allowOverlap="1" wp14:anchorId="52C1D34B" wp14:editId="70D3D430">
                <wp:simplePos x="0" y="0"/>
                <wp:positionH relativeFrom="column">
                  <wp:posOffset>-266131</wp:posOffset>
                </wp:positionH>
                <wp:positionV relativeFrom="paragraph">
                  <wp:posOffset>-5118</wp:posOffset>
                </wp:positionV>
                <wp:extent cx="7383438" cy="702433"/>
                <wp:effectExtent l="0" t="0" r="27305" b="215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83438" cy="702433"/>
                        </a:xfrm>
                        <a:prstGeom prst="rect">
                          <a:avLst/>
                        </a:prstGeom>
                        <a:solidFill>
                          <a:schemeClr val="tx2"/>
                        </a:solidFill>
                        <a:ln w="9525">
                          <a:solidFill>
                            <a:srgbClr val="000000"/>
                          </a:solidFill>
                          <a:miter lim="800000"/>
                          <a:headEnd/>
                          <a:tailEnd/>
                        </a:ln>
                      </wps:spPr>
                      <wps:txbx>
                        <w:txbxContent>
                          <w:p w14:paraId="029C9EE6" w14:textId="77777777" w:rsidR="00E74641" w:rsidRPr="00E74641" w:rsidRDefault="00E74641" w:rsidP="00E74641">
                            <w:pPr>
                              <w:ind w:left="-180"/>
                              <w:jc w:val="center"/>
                              <w:rPr>
                                <w:sz w:val="96"/>
                                <w:szCs w:val="96"/>
                              </w:rPr>
                            </w:pPr>
                            <w:r w:rsidRPr="00E74641">
                              <w:rPr>
                                <w:color w:val="FFFFFF" w:themeColor="background1"/>
                                <w:sz w:val="96"/>
                                <w:szCs w:val="96"/>
                              </w:rPr>
                              <w:t>ATTENTION VETERANS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C1D34B" id="_x0000_t202" coordsize="21600,21600" o:spt="202" path="m,l,21600r21600,l21600,xe">
                <v:stroke joinstyle="miter"/>
                <v:path gradientshapeok="t" o:connecttype="rect"/>
              </v:shapetype>
              <v:shape id="Text Box 2" o:spid="_x0000_s1026" type="#_x0000_t202" style="position:absolute;left:0;text-align:left;margin-left:-20.95pt;margin-top:-.4pt;width:581.35pt;height:5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L0QKwIAAEUEAAAOAAAAZHJzL2Uyb0RvYy54bWysU81u2zAMvg/YOwi6L3bsZEmNOEWXrsOA&#10;7gdo9wCyLMfCJNGTlNjZ04+S3SzZbsN0EESR/Eh+JDe3g1bkKKyTYEo6n6WUCMOhlmZf0m/PD2/W&#10;lDjPTM0UGFHSk3D0dvv61abvCpFBC6oWliCIcUXflbT1viuSxPFWaOZm0AmDygasZh5Fu09qy3pE&#10;1yrJ0vRt0oOtOwtcOIe/96OSbiN+0wjuvzSNE56okmJuPt423lW4k+2GFXvLulbyKQ32D1loJg0G&#10;PUPdM8/Iwcq/oLTkFhw0fsZBJ9A0kotYA1YzT/+o5qllnYi1IDmuO9Pk/h8s/3z8aomsS5qnK0oM&#10;09ikZzF48g4GkgV++s4VaPbUoaEf8Bv7HGt13SPw744Y2LXM7MWdtdC3gtWY3zx4JheuI44LIFX/&#10;CWoMww4eItDQWB3IQzoIomOfTufehFQ4fq7ydb7IcZo46lZptsjzGIIVL96ddf6DAE3Co6QWex/R&#10;2fHR+ZANK15MQjAHStYPUqkohHkTO2XJkeGk+CFWjh5XVsqQvqQ3y2w51n+FYPfV2T+NZ8rvCkJL&#10;j/OupC7p+mzEisDae1PHafRMqvGN8ZWZaAzMjRz6oRqmtlRQn5BQC+Nc4x7iowX7k5IeZ7qk7seB&#10;WUGJ+miwKTfzxSIsQRQWy1WGgr3UVJcaZjhCIRmUjM+dj4sT+DJwh81rZOQ1dHnMZMoVZzXSPe1V&#10;WIZLOVr93v7tLwAAAP//AwBQSwMEFAAGAAgAAAAhACTVvTnZAAAACgEAAA8AAABkcnMvZG93bnJl&#10;di54bWxMj0tPwzAQhO9I/Adrkbi1dgqq2jROhZD4AQ2P8yZe8qgfUeym4d+zPcHtW81odqY4Ls6K&#10;mabYB68hWysQ5Jtget9q+Hh/W+1AxITeoA2eNPxQhGN5f1dgbsLVn2iuUis4xMccNXQpjbmUsenI&#10;YVyHkTxr32FymPicWmkmvHK4s3Kj1FY67D1/6HCk146ac3VxGobhKZzqwX0RVZ+1neI24YxaPz4s&#10;LwcQiZb0Z4Zbfa4OJXeqw8WbKKyG1XO2ZysDL7jp2UYx1UxqvwNZFvL/hPIXAAD//wMAUEsBAi0A&#10;FAAGAAgAAAAhALaDOJL+AAAA4QEAABMAAAAAAAAAAAAAAAAAAAAAAFtDb250ZW50X1R5cGVzXS54&#10;bWxQSwECLQAUAAYACAAAACEAOP0h/9YAAACUAQAACwAAAAAAAAAAAAAAAAAvAQAAX3JlbHMvLnJl&#10;bHNQSwECLQAUAAYACAAAACEAxXy9ECsCAABFBAAADgAAAAAAAAAAAAAAAAAuAgAAZHJzL2Uyb0Rv&#10;Yy54bWxQSwECLQAUAAYACAAAACEAJNW9OdkAAAAKAQAADwAAAAAAAAAAAAAAAACFBAAAZHJzL2Rv&#10;d25yZXYueG1sUEsFBgAAAAAEAAQA8wAAAIsFAAAAAA==&#10;" fillcolor="#1f497d [3215]">
                <v:textbox>
                  <w:txbxContent>
                    <w:p w14:paraId="029C9EE6" w14:textId="77777777" w:rsidR="00E74641" w:rsidRPr="00E74641" w:rsidRDefault="00E74641" w:rsidP="00E74641">
                      <w:pPr>
                        <w:ind w:left="-180"/>
                        <w:jc w:val="center"/>
                        <w:rPr>
                          <w:sz w:val="96"/>
                          <w:szCs w:val="96"/>
                        </w:rPr>
                      </w:pPr>
                      <w:r w:rsidRPr="00E74641">
                        <w:rPr>
                          <w:color w:val="FFFFFF" w:themeColor="background1"/>
                          <w:sz w:val="96"/>
                          <w:szCs w:val="96"/>
                        </w:rPr>
                        <w:t>ATTENTION VETERANS</w:t>
                      </w:r>
                    </w:p>
                  </w:txbxContent>
                </v:textbox>
              </v:shape>
            </w:pict>
          </mc:Fallback>
        </mc:AlternateContent>
      </w:r>
    </w:p>
    <w:p w14:paraId="51925201" w14:textId="77777777" w:rsidR="00E74641" w:rsidRDefault="00E74641" w:rsidP="00E74641">
      <w:pPr>
        <w:ind w:left="-360"/>
      </w:pPr>
    </w:p>
    <w:p w14:paraId="7560D8E3" w14:textId="77777777" w:rsidR="00E74641" w:rsidRDefault="00E74641" w:rsidP="00E74641">
      <w:pPr>
        <w:ind w:left="-360"/>
      </w:pPr>
      <w:r>
        <w:rPr>
          <w:noProof/>
        </w:rPr>
        <mc:AlternateContent>
          <mc:Choice Requires="wps">
            <w:drawing>
              <wp:anchor distT="0" distB="0" distL="114300" distR="114300" simplePos="0" relativeHeight="251661312" behindDoc="0" locked="0" layoutInCell="1" allowOverlap="1" wp14:anchorId="09801D84" wp14:editId="12F90FF9">
                <wp:simplePos x="0" y="0"/>
                <wp:positionH relativeFrom="column">
                  <wp:posOffset>1119116</wp:posOffset>
                </wp:positionH>
                <wp:positionV relativeFrom="paragraph">
                  <wp:posOffset>146847</wp:posOffset>
                </wp:positionV>
                <wp:extent cx="4722126" cy="702860"/>
                <wp:effectExtent l="38100" t="38100" r="40640" b="4064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2126" cy="702860"/>
                        </a:xfrm>
                        <a:prstGeom prst="rect">
                          <a:avLst/>
                        </a:prstGeom>
                        <a:solidFill>
                          <a:srgbClr val="FFFFFF"/>
                        </a:solidFill>
                        <a:ln w="76200">
                          <a:solidFill>
                            <a:srgbClr val="FF0000"/>
                          </a:solidFill>
                          <a:miter lim="800000"/>
                          <a:headEnd/>
                          <a:tailEnd/>
                        </a:ln>
                      </wps:spPr>
                      <wps:txbx>
                        <w:txbxContent>
                          <w:p w14:paraId="0C3925B0" w14:textId="77777777" w:rsidR="00E74641" w:rsidRPr="00E74641" w:rsidRDefault="00E74641" w:rsidP="00E74641">
                            <w:pPr>
                              <w:spacing w:after="0" w:line="240" w:lineRule="auto"/>
                              <w:jc w:val="center"/>
                              <w:rPr>
                                <w:sz w:val="36"/>
                                <w:szCs w:val="36"/>
                              </w:rPr>
                            </w:pPr>
                            <w:r w:rsidRPr="00E74641">
                              <w:rPr>
                                <w:sz w:val="36"/>
                                <w:szCs w:val="36"/>
                              </w:rPr>
                              <w:t>There is NO CHARGE for cemetery expenses.</w:t>
                            </w:r>
                          </w:p>
                          <w:p w14:paraId="0767791A" w14:textId="77777777" w:rsidR="00E74641" w:rsidRPr="00E74641" w:rsidRDefault="00E74641" w:rsidP="00E74641">
                            <w:pPr>
                              <w:jc w:val="center"/>
                              <w:rPr>
                                <w:sz w:val="36"/>
                                <w:szCs w:val="36"/>
                              </w:rPr>
                            </w:pPr>
                            <w:r w:rsidRPr="00E74641">
                              <w:rPr>
                                <w:sz w:val="36"/>
                                <w:szCs w:val="36"/>
                              </w:rPr>
                              <w:t xml:space="preserve">You Paid </w:t>
                            </w:r>
                            <w:proofErr w:type="gramStart"/>
                            <w:r w:rsidRPr="00E74641">
                              <w:rPr>
                                <w:sz w:val="36"/>
                                <w:szCs w:val="36"/>
                              </w:rPr>
                              <w:t>For</w:t>
                            </w:r>
                            <w:proofErr w:type="gramEnd"/>
                            <w:r w:rsidRPr="00E74641">
                              <w:rPr>
                                <w:sz w:val="36"/>
                                <w:szCs w:val="36"/>
                              </w:rPr>
                              <w:t xml:space="preserve"> It With Your Service To Our Nation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801D84" id="_x0000_s1027" type="#_x0000_t202" style="position:absolute;left:0;text-align:left;margin-left:88.1pt;margin-top:11.55pt;width:371.8pt;height:55.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QeJwIAAEwEAAAOAAAAZHJzL2Uyb0RvYy54bWysVNuO0zAQfUfiHyy/06RRaUvUdLV0KUJa&#10;FqRdPsB1nMbC9hjbbVK+nrGTLeHyhMiD5fGMj2fOmcnmpteKnIXzEkxF57OcEmE41NIcK/rlaf9q&#10;TYkPzNRMgREVvQhPb7YvX2w6W4oCWlC1cARBjC87W9E2BFtmmeet0MzPwAqDzgacZgFNd8xqxzpE&#10;1yor8nyZdeBq64AL7/H0bnDSbcJvGsHDp6bxIhBVUcwtpNWl9RDXbLth5dEx20o+psH+IQvNpMFH&#10;r1B3LDBycvIPKC25Aw9NmHHQGTSN5CLVgNXM89+qeWyZFakWJMfbK03+/8Hyh/NnR2SN2lFimEaJ&#10;nkQfyFvoSRHZ6awvMejRYljo8ThGxkq9vQf+1RMDu5aZo7h1DrpWsBqzm8eb2eTqgOMjyKH7CDU+&#10;w04BElDfOB0BkQyC6KjS5apMTIXj4WJVFPNiSQlH3yov1sskXcbK59vW+fBegCZxU1GHyid0dr73&#10;IWbDyueQlD0oWe+lUslwx8NOOXJm2CX79KUCsMhpmDKkw9eX2HcDA1On/xUjx+9vGFoG7HcldUXX&#10;MWbswMjbO1OnbgxMqmGPOSszEhm5G1gM/aEfFRv1OUB9QWYdDO2N44ibFtx3Sjps7Yr6byfmBCXq&#10;g0F13swXizgLyVi8XhVouKnnMPUwwxGqooGSYbsLaX4icQZuUcVGJoKj3EMmY8rYson3cbziTEzt&#10;FPXzJ7D9AQAA//8DAFBLAwQUAAYACAAAACEADk0mBd8AAAAKAQAADwAAAGRycy9kb3ducmV2Lnht&#10;bEyPzU7DMBCE70i8g7VI3KjzI9omxKkKUhGICxTE2Y2XJGq8DrHTBJ6e5QTH0Yxmvik2s+3ECQff&#10;OlIQLyIQSJUzLdUK3l53V2sQPmgyunOECr7Qw6Y8Pyt0btxEL3jah1pwCflcK2hC6HMpfdWg1X7h&#10;eiT2PtxgdWA51NIMeuJy28kkipbS6pZ4odE93jVYHfejVTB+7yZ5/a5vHz6fsseVPdb34/ZZqcuL&#10;eXsDIuAc/sLwi8/oUDLTwY1kvOhYr5YJRxUkaQyCA1mc8ZcDO2m6BlkW8v+F8gcAAP//AwBQSwEC&#10;LQAUAAYACAAAACEAtoM4kv4AAADhAQAAEwAAAAAAAAAAAAAAAAAAAAAAW0NvbnRlbnRfVHlwZXNd&#10;LnhtbFBLAQItABQABgAIAAAAIQA4/SH/1gAAAJQBAAALAAAAAAAAAAAAAAAAAC8BAABfcmVscy8u&#10;cmVsc1BLAQItABQABgAIAAAAIQCn/ZQeJwIAAEwEAAAOAAAAAAAAAAAAAAAAAC4CAABkcnMvZTJv&#10;RG9jLnhtbFBLAQItABQABgAIAAAAIQAOTSYF3wAAAAoBAAAPAAAAAAAAAAAAAAAAAIEEAABkcnMv&#10;ZG93bnJldi54bWxQSwUGAAAAAAQABADzAAAAjQUAAAAA&#10;" strokecolor="red" strokeweight="6pt">
                <v:textbox>
                  <w:txbxContent>
                    <w:p w14:paraId="0C3925B0" w14:textId="77777777" w:rsidR="00E74641" w:rsidRPr="00E74641" w:rsidRDefault="00E74641" w:rsidP="00E74641">
                      <w:pPr>
                        <w:spacing w:after="0" w:line="240" w:lineRule="auto"/>
                        <w:jc w:val="center"/>
                        <w:rPr>
                          <w:sz w:val="36"/>
                          <w:szCs w:val="36"/>
                        </w:rPr>
                      </w:pPr>
                      <w:r w:rsidRPr="00E74641">
                        <w:rPr>
                          <w:sz w:val="36"/>
                          <w:szCs w:val="36"/>
                        </w:rPr>
                        <w:t>There is NO CHARGE for cemetery expenses.</w:t>
                      </w:r>
                    </w:p>
                    <w:p w14:paraId="0767791A" w14:textId="77777777" w:rsidR="00E74641" w:rsidRPr="00E74641" w:rsidRDefault="00E74641" w:rsidP="00E74641">
                      <w:pPr>
                        <w:jc w:val="center"/>
                        <w:rPr>
                          <w:sz w:val="36"/>
                          <w:szCs w:val="36"/>
                        </w:rPr>
                      </w:pPr>
                      <w:r w:rsidRPr="00E74641">
                        <w:rPr>
                          <w:sz w:val="36"/>
                          <w:szCs w:val="36"/>
                        </w:rPr>
                        <w:t xml:space="preserve">You Paid </w:t>
                      </w:r>
                      <w:proofErr w:type="gramStart"/>
                      <w:r w:rsidRPr="00E74641">
                        <w:rPr>
                          <w:sz w:val="36"/>
                          <w:szCs w:val="36"/>
                        </w:rPr>
                        <w:t>For</w:t>
                      </w:r>
                      <w:proofErr w:type="gramEnd"/>
                      <w:r w:rsidRPr="00E74641">
                        <w:rPr>
                          <w:sz w:val="36"/>
                          <w:szCs w:val="36"/>
                        </w:rPr>
                        <w:t xml:space="preserve"> It With Your Service To Our Nation</w:t>
                      </w:r>
                    </w:p>
                  </w:txbxContent>
                </v:textbox>
              </v:shape>
            </w:pict>
          </mc:Fallback>
        </mc:AlternateContent>
      </w:r>
    </w:p>
    <w:p w14:paraId="1F6D6538" w14:textId="77777777" w:rsidR="00E74641" w:rsidRDefault="00E74641" w:rsidP="00E74641">
      <w:pPr>
        <w:ind w:left="-360"/>
      </w:pPr>
    </w:p>
    <w:p w14:paraId="42D0C66C" w14:textId="77777777" w:rsidR="00E74641" w:rsidRDefault="00E74641" w:rsidP="00E74641">
      <w:pPr>
        <w:ind w:left="-360"/>
      </w:pPr>
      <w:r>
        <w:rPr>
          <w:noProof/>
        </w:rPr>
        <mc:AlternateContent>
          <mc:Choice Requires="wps">
            <w:drawing>
              <wp:anchor distT="0" distB="0" distL="114300" distR="114300" simplePos="0" relativeHeight="251663360" behindDoc="0" locked="0" layoutInCell="1" allowOverlap="1" wp14:anchorId="77E66DB7" wp14:editId="5E0BF067">
                <wp:simplePos x="0" y="0"/>
                <wp:positionH relativeFrom="column">
                  <wp:posOffset>709295</wp:posOffset>
                </wp:positionH>
                <wp:positionV relativeFrom="paragraph">
                  <wp:posOffset>319547</wp:posOffset>
                </wp:positionV>
                <wp:extent cx="5506871" cy="675564"/>
                <wp:effectExtent l="0" t="0" r="17780" b="1079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6871" cy="675564"/>
                        </a:xfrm>
                        <a:prstGeom prst="rect">
                          <a:avLst/>
                        </a:prstGeom>
                        <a:solidFill>
                          <a:srgbClr val="FFFFFF"/>
                        </a:solidFill>
                        <a:ln w="9525">
                          <a:solidFill>
                            <a:srgbClr val="000000"/>
                          </a:solidFill>
                          <a:miter lim="800000"/>
                          <a:headEnd/>
                          <a:tailEnd/>
                        </a:ln>
                      </wps:spPr>
                      <wps:txbx>
                        <w:txbxContent>
                          <w:p w14:paraId="646B509C" w14:textId="77777777" w:rsidR="00362316" w:rsidRPr="00362316" w:rsidRDefault="00E74641" w:rsidP="00362316">
                            <w:pPr>
                              <w:spacing w:after="0" w:line="240" w:lineRule="auto"/>
                              <w:jc w:val="center"/>
                              <w:rPr>
                                <w:b/>
                                <w:sz w:val="24"/>
                                <w:szCs w:val="24"/>
                              </w:rPr>
                            </w:pPr>
                            <w:r w:rsidRPr="00362316">
                              <w:rPr>
                                <w:b/>
                                <w:sz w:val="24"/>
                                <w:szCs w:val="24"/>
                              </w:rPr>
                              <w:t xml:space="preserve">Burial at the </w:t>
                            </w:r>
                            <w:r w:rsidR="00362316" w:rsidRPr="00362316">
                              <w:rPr>
                                <w:b/>
                                <w:sz w:val="24"/>
                                <w:szCs w:val="24"/>
                              </w:rPr>
                              <w:t>Dayton National Cemetery</w:t>
                            </w:r>
                            <w:r w:rsidRPr="00362316">
                              <w:rPr>
                                <w:b/>
                                <w:sz w:val="24"/>
                                <w:szCs w:val="24"/>
                              </w:rPr>
                              <w:t xml:space="preserve"> includes space, </w:t>
                            </w:r>
                            <w:r w:rsidR="00362316" w:rsidRPr="00362316">
                              <w:rPr>
                                <w:b/>
                                <w:sz w:val="24"/>
                                <w:szCs w:val="24"/>
                              </w:rPr>
                              <w:t>monument,</w:t>
                            </w:r>
                          </w:p>
                          <w:p w14:paraId="0400530F" w14:textId="77777777" w:rsidR="00362316" w:rsidRPr="00362316" w:rsidRDefault="00E74641" w:rsidP="00362316">
                            <w:pPr>
                              <w:spacing w:after="0"/>
                              <w:jc w:val="center"/>
                              <w:rPr>
                                <w:b/>
                                <w:sz w:val="24"/>
                                <w:szCs w:val="24"/>
                              </w:rPr>
                            </w:pPr>
                            <w:r w:rsidRPr="00362316">
                              <w:rPr>
                                <w:b/>
                                <w:sz w:val="24"/>
                                <w:szCs w:val="24"/>
                              </w:rPr>
                              <w:t>outer burial container and opening and closing for all Qualified Honorably</w:t>
                            </w:r>
                          </w:p>
                          <w:p w14:paraId="1B7F0685" w14:textId="77777777" w:rsidR="00E74641" w:rsidRPr="00362316" w:rsidRDefault="00E74641" w:rsidP="00362316">
                            <w:pPr>
                              <w:spacing w:after="0"/>
                              <w:jc w:val="center"/>
                              <w:rPr>
                                <w:b/>
                                <w:sz w:val="24"/>
                                <w:szCs w:val="24"/>
                              </w:rPr>
                            </w:pPr>
                            <w:r w:rsidRPr="00362316">
                              <w:rPr>
                                <w:b/>
                                <w:sz w:val="24"/>
                                <w:szCs w:val="24"/>
                              </w:rPr>
                              <w:t>Discharged Veterans and Spouses</w:t>
                            </w:r>
                            <w:r w:rsidRPr="00362316">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E66DB7" id="_x0000_s1028" type="#_x0000_t202" style="position:absolute;left:0;text-align:left;margin-left:55.85pt;margin-top:25.15pt;width:433.6pt;height:53.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AfVJQIAAEsEAAAOAAAAZHJzL2Uyb0RvYy54bWysVNuO2yAQfa/Uf0C8N3asOMlacVbbbFNV&#10;2l6k3X4AxjhGBcYFEjv9+g7Ym6a3l6p+QAwzHGbOmfHmdtCKnIR1EkxJ57OUEmE41NIcSvr5af9q&#10;TYnzzNRMgRElPQtHb7cvX2z6rhAZtKBqYQmCGFf0XUlb77siSRxvhWZuBp0w6GzAaubRtIektqxH&#10;dK2SLE2XSQ+27ixw4Rye3o9Ouo34TSO4/9g0TniiSoq5+bjauFZhTbYbVhws61rJpzTYP2ShmTT4&#10;6AXqnnlGjlb+BqUlt+Cg8TMOOoGmkVzEGrCaefpLNY8t60SsBclx3YUm9/9g+YfTJ0tkXdKMEsM0&#10;SvQkBk9ew0CywE7fuQKDHjsM8wMeo8qxUtc9AP/iiIFdy8xB3FkLfStYjdnNw83k6uqI4wJI1b+H&#10;Gp9hRw8RaGisDtQhGQTRUaXzRZmQCsfDPE+X69WcEo6+5SrPl4v4BCueb3fW+bcCNAmbklpUPqKz&#10;04PzIRtWPIeExxwoWe+lUtGwh2qnLDkx7JJ9/Cb0n8KUIX1Jb/IsHwn4K0Qavz9BaOmx3ZXUJV1f&#10;glgRaHtj6tiMnkk17jFlZSYeA3UjiX6ohkmwSZ4K6jMSa2HsbpxG3LRgv1HSY2eX1H09MisoUe8M&#10;inMzXyzCKERjka8yNOy1p7r2MMMRqqSeknG783F8Am8G7lDERkZ+g9pjJlPK2LGR9mm6wkhc2zHq&#10;xz9g+x0AAP//AwBQSwMEFAAGAAgAAAAhAGcfgrPfAAAACgEAAA8AAABkcnMvZG93bnJldi54bWxM&#10;j8tOwzAQRfdI/IM1SGwQdUJpXsSpEBIIdtBWsHXjaRLhR7DdNPw9wwqWV/fozpl6PRvNJvRhcFZA&#10;ukiAoW2dGmwnYLd9vC6AhSitktpZFPCNAdbN+VktK+VO9g2nTewYjdhQSQF9jGPFeWh7NDIs3IiW&#10;uoPzRkaKvuPKyxONG81vkiTjRg6WLvRyxIce28/N0Qgobp+nj/CyfH1vs4Mu41U+PX15IS4v5vs7&#10;YBHn+AfDrz6pQ0NOe3e0KjBNOU1zQgWskiUwAsq8KIHtqVllOfCm5v9faH4AAAD//wMAUEsBAi0A&#10;FAAGAAgAAAAhALaDOJL+AAAA4QEAABMAAAAAAAAAAAAAAAAAAAAAAFtDb250ZW50X1R5cGVzXS54&#10;bWxQSwECLQAUAAYACAAAACEAOP0h/9YAAACUAQAACwAAAAAAAAAAAAAAAAAvAQAAX3JlbHMvLnJl&#10;bHNQSwECLQAUAAYACAAAACEAYbAH1SUCAABLBAAADgAAAAAAAAAAAAAAAAAuAgAAZHJzL2Uyb0Rv&#10;Yy54bWxQSwECLQAUAAYACAAAACEAZx+Cs98AAAAKAQAADwAAAAAAAAAAAAAAAAB/BAAAZHJzL2Rv&#10;d25yZXYueG1sUEsFBgAAAAAEAAQA8wAAAIsFAAAAAA==&#10;">
                <v:textbox>
                  <w:txbxContent>
                    <w:p w14:paraId="646B509C" w14:textId="77777777" w:rsidR="00362316" w:rsidRPr="00362316" w:rsidRDefault="00E74641" w:rsidP="00362316">
                      <w:pPr>
                        <w:spacing w:after="0" w:line="240" w:lineRule="auto"/>
                        <w:jc w:val="center"/>
                        <w:rPr>
                          <w:b/>
                          <w:sz w:val="24"/>
                          <w:szCs w:val="24"/>
                        </w:rPr>
                      </w:pPr>
                      <w:r w:rsidRPr="00362316">
                        <w:rPr>
                          <w:b/>
                          <w:sz w:val="24"/>
                          <w:szCs w:val="24"/>
                        </w:rPr>
                        <w:t xml:space="preserve">Burial at the </w:t>
                      </w:r>
                      <w:r w:rsidR="00362316" w:rsidRPr="00362316">
                        <w:rPr>
                          <w:b/>
                          <w:sz w:val="24"/>
                          <w:szCs w:val="24"/>
                        </w:rPr>
                        <w:t>Dayton National Cemetery</w:t>
                      </w:r>
                      <w:r w:rsidRPr="00362316">
                        <w:rPr>
                          <w:b/>
                          <w:sz w:val="24"/>
                          <w:szCs w:val="24"/>
                        </w:rPr>
                        <w:t xml:space="preserve"> includes space, </w:t>
                      </w:r>
                      <w:r w:rsidR="00362316" w:rsidRPr="00362316">
                        <w:rPr>
                          <w:b/>
                          <w:sz w:val="24"/>
                          <w:szCs w:val="24"/>
                        </w:rPr>
                        <w:t>monument,</w:t>
                      </w:r>
                    </w:p>
                    <w:p w14:paraId="0400530F" w14:textId="77777777" w:rsidR="00362316" w:rsidRPr="00362316" w:rsidRDefault="00E74641" w:rsidP="00362316">
                      <w:pPr>
                        <w:spacing w:after="0"/>
                        <w:jc w:val="center"/>
                        <w:rPr>
                          <w:b/>
                          <w:sz w:val="24"/>
                          <w:szCs w:val="24"/>
                        </w:rPr>
                      </w:pPr>
                      <w:r w:rsidRPr="00362316">
                        <w:rPr>
                          <w:b/>
                          <w:sz w:val="24"/>
                          <w:szCs w:val="24"/>
                        </w:rPr>
                        <w:t>outer burial container and opening and closing for all Qualified Honorably</w:t>
                      </w:r>
                    </w:p>
                    <w:p w14:paraId="1B7F0685" w14:textId="77777777" w:rsidR="00E74641" w:rsidRPr="00362316" w:rsidRDefault="00E74641" w:rsidP="00362316">
                      <w:pPr>
                        <w:spacing w:after="0"/>
                        <w:jc w:val="center"/>
                        <w:rPr>
                          <w:b/>
                          <w:sz w:val="24"/>
                          <w:szCs w:val="24"/>
                        </w:rPr>
                      </w:pPr>
                      <w:r w:rsidRPr="00362316">
                        <w:rPr>
                          <w:b/>
                          <w:sz w:val="24"/>
                          <w:szCs w:val="24"/>
                        </w:rPr>
                        <w:t>Discharged Veterans and Spouses</w:t>
                      </w:r>
                      <w:r w:rsidRPr="00362316">
                        <w:rPr>
                          <w:sz w:val="24"/>
                          <w:szCs w:val="24"/>
                        </w:rPr>
                        <w:t>.</w:t>
                      </w:r>
                    </w:p>
                  </w:txbxContent>
                </v:textbox>
              </v:shape>
            </w:pict>
          </mc:Fallback>
        </mc:AlternateContent>
      </w:r>
    </w:p>
    <w:p w14:paraId="5E58F619" w14:textId="77777777" w:rsidR="00E74641" w:rsidRDefault="00E74641" w:rsidP="00E74641">
      <w:pPr>
        <w:ind w:left="-360"/>
      </w:pPr>
    </w:p>
    <w:p w14:paraId="15E60742" w14:textId="77777777" w:rsidR="00E74641" w:rsidRDefault="00E74641" w:rsidP="00E74641">
      <w:pPr>
        <w:ind w:left="-360"/>
      </w:pPr>
    </w:p>
    <w:p w14:paraId="34B13137" w14:textId="77777777" w:rsidR="00BC2358" w:rsidRPr="00BC2358" w:rsidRDefault="00BC2358" w:rsidP="00362316">
      <w:pPr>
        <w:spacing w:after="0" w:line="240" w:lineRule="auto"/>
        <w:ind w:left="-360"/>
        <w:rPr>
          <w:rFonts w:ascii="Calibri-Bold" w:hAnsi="Calibri-Bold" w:cs="Calibri-Bold"/>
          <w:b/>
          <w:bCs/>
          <w:color w:val="C10000"/>
          <w:sz w:val="20"/>
          <w:szCs w:val="20"/>
        </w:rPr>
      </w:pPr>
    </w:p>
    <w:p w14:paraId="0CB9D457" w14:textId="77777777" w:rsidR="00E74641" w:rsidRDefault="00362316" w:rsidP="00362316">
      <w:pPr>
        <w:spacing w:after="0" w:line="240" w:lineRule="auto"/>
        <w:ind w:left="-360"/>
        <w:rPr>
          <w:rFonts w:ascii="Calibri-Bold" w:hAnsi="Calibri-Bold" w:cs="Calibri-Bold"/>
          <w:b/>
          <w:bCs/>
          <w:color w:val="C10000"/>
          <w:sz w:val="34"/>
          <w:szCs w:val="34"/>
        </w:rPr>
      </w:pPr>
      <w:r w:rsidRPr="00362316">
        <w:rPr>
          <w:rFonts w:ascii="Calibri-Bold" w:hAnsi="Calibri-Bold" w:cs="Calibri-Bold"/>
          <w:b/>
          <w:bCs/>
          <w:color w:val="C10000"/>
          <w:sz w:val="34"/>
          <w:szCs w:val="34"/>
        </w:rPr>
        <w:t xml:space="preserve">Average savings of </w:t>
      </w:r>
      <w:r w:rsidRPr="00362316">
        <w:rPr>
          <w:rFonts w:ascii="Calibri-Bold" w:hAnsi="Calibri-Bold" w:cs="Calibri-Bold"/>
          <w:b/>
          <w:bCs/>
          <w:color w:val="C10000"/>
          <w:sz w:val="40"/>
          <w:szCs w:val="40"/>
        </w:rPr>
        <w:t>$10,900</w:t>
      </w:r>
      <w:r w:rsidRPr="00362316">
        <w:rPr>
          <w:rFonts w:ascii="Calibri-Bold" w:hAnsi="Calibri-Bold" w:cs="Calibri-Bold"/>
          <w:b/>
          <w:bCs/>
          <w:color w:val="C10000"/>
          <w:sz w:val="34"/>
          <w:szCs w:val="34"/>
        </w:rPr>
        <w:t xml:space="preserve"> compared to burial in a private cemetery.</w:t>
      </w:r>
    </w:p>
    <w:p w14:paraId="5013BA69" w14:textId="77777777" w:rsidR="00BC2358" w:rsidRPr="00BC2358" w:rsidRDefault="00BC2358" w:rsidP="00362316">
      <w:pPr>
        <w:spacing w:after="0" w:line="240" w:lineRule="auto"/>
        <w:ind w:left="-360"/>
        <w:rPr>
          <w:sz w:val="20"/>
          <w:szCs w:val="20"/>
        </w:rPr>
      </w:pPr>
    </w:p>
    <w:p w14:paraId="1FE33FD0" w14:textId="77777777" w:rsidR="00E74641" w:rsidRDefault="004572BC" w:rsidP="00E74641">
      <w:pPr>
        <w:ind w:left="-360"/>
      </w:pPr>
      <w:r>
        <w:rPr>
          <w:noProof/>
        </w:rPr>
        <mc:AlternateContent>
          <mc:Choice Requires="wps">
            <w:drawing>
              <wp:anchor distT="0" distB="0" distL="114300" distR="114300" simplePos="0" relativeHeight="251667456" behindDoc="0" locked="0" layoutInCell="1" allowOverlap="1" wp14:anchorId="0B12810E" wp14:editId="5FED9D32">
                <wp:simplePos x="0" y="0"/>
                <wp:positionH relativeFrom="column">
                  <wp:posOffset>3507105</wp:posOffset>
                </wp:positionH>
                <wp:positionV relativeFrom="paragraph">
                  <wp:posOffset>-635</wp:posOffset>
                </wp:positionV>
                <wp:extent cx="2954655" cy="1466850"/>
                <wp:effectExtent l="0" t="0" r="17145" b="1905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655" cy="1466850"/>
                        </a:xfrm>
                        <a:prstGeom prst="rect">
                          <a:avLst/>
                        </a:prstGeom>
                        <a:solidFill>
                          <a:srgbClr val="FFFFFF"/>
                        </a:solidFill>
                        <a:ln w="9525">
                          <a:solidFill>
                            <a:srgbClr val="000000"/>
                          </a:solidFill>
                          <a:miter lim="800000"/>
                          <a:headEnd/>
                          <a:tailEnd/>
                        </a:ln>
                      </wps:spPr>
                      <wps:txbx>
                        <w:txbxContent>
                          <w:p w14:paraId="2A59BF47" w14:textId="77777777" w:rsidR="00362316" w:rsidRPr="004572BC" w:rsidRDefault="00362316" w:rsidP="004572BC">
                            <w:pPr>
                              <w:autoSpaceDE w:val="0"/>
                              <w:autoSpaceDN w:val="0"/>
                              <w:adjustRightInd w:val="0"/>
                              <w:spacing w:after="0" w:line="240" w:lineRule="auto"/>
                              <w:jc w:val="center"/>
                              <w:rPr>
                                <w:rFonts w:ascii="Arial Rounded MT Bold" w:hAnsi="Arial Rounded MT Bold" w:cs="ArialMT"/>
                                <w:b/>
                                <w:color w:val="000000"/>
                                <w:sz w:val="23"/>
                                <w:szCs w:val="23"/>
                              </w:rPr>
                            </w:pPr>
                            <w:r w:rsidRPr="004572BC">
                              <w:rPr>
                                <w:rFonts w:ascii="Arial Rounded MT Bold" w:hAnsi="Arial Rounded MT Bold" w:cs="ArialMT"/>
                                <w:b/>
                                <w:color w:val="000000"/>
                                <w:sz w:val="23"/>
                                <w:szCs w:val="23"/>
                              </w:rPr>
                              <w:t>Dayton National Cemetery</w:t>
                            </w:r>
                          </w:p>
                          <w:p w14:paraId="500BC0DD"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 xml:space="preserve">Veterans Grave </w:t>
                            </w:r>
                            <w:r w:rsidR="004572BC">
                              <w:rPr>
                                <w:rFonts w:ascii="ArialMT" w:hAnsi="ArialMT" w:cs="ArialMT"/>
                                <w:color w:val="000000"/>
                                <w:sz w:val="19"/>
                                <w:szCs w:val="19"/>
                              </w:rPr>
                              <w:tab/>
                            </w:r>
                            <w:r w:rsidR="004572BC">
                              <w:rPr>
                                <w:rFonts w:ascii="ArialMT" w:hAnsi="ArialMT" w:cs="ArialMT"/>
                                <w:color w:val="000000"/>
                                <w:sz w:val="19"/>
                                <w:szCs w:val="19"/>
                              </w:rPr>
                              <w:tab/>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6DF2AF5B"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 xml:space="preserve">Veterans Opening/Closing </w:t>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123E246E"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 xml:space="preserve">Veterans Concrete Grave Liner </w:t>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750858DD"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Spouse Gr</w:t>
                            </w:r>
                            <w:r w:rsidR="004572BC">
                              <w:rPr>
                                <w:rFonts w:ascii="ArialMT" w:hAnsi="ArialMT" w:cs="ArialMT"/>
                                <w:color w:val="000000"/>
                                <w:sz w:val="19"/>
                                <w:szCs w:val="19"/>
                              </w:rPr>
                              <w:t xml:space="preserve">ave </w:t>
                            </w:r>
                            <w:r w:rsidR="004572BC">
                              <w:rPr>
                                <w:rFonts w:ascii="ArialMT" w:hAnsi="ArialMT" w:cs="ArialMT"/>
                                <w:color w:val="000000"/>
                                <w:sz w:val="19"/>
                                <w:szCs w:val="19"/>
                              </w:rPr>
                              <w:tab/>
                            </w:r>
                            <w:r w:rsidR="004572BC">
                              <w:rPr>
                                <w:rFonts w:ascii="ArialMT" w:hAnsi="ArialMT" w:cs="ArialMT"/>
                                <w:color w:val="000000"/>
                                <w:sz w:val="19"/>
                                <w:szCs w:val="19"/>
                              </w:rPr>
                              <w:tab/>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5C460C5F"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 xml:space="preserve">Spouse Opening/Closing </w:t>
                            </w:r>
                            <w:r w:rsidR="004572BC">
                              <w:rPr>
                                <w:rFonts w:ascii="ArialMT" w:hAnsi="ArialMT" w:cs="ArialMT"/>
                                <w:color w:val="000000"/>
                                <w:sz w:val="19"/>
                                <w:szCs w:val="19"/>
                              </w:rPr>
                              <w:tab/>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06557C8B"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 xml:space="preserve">Spouse Concrete Grave Liner </w:t>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1897A6C8" w14:textId="77777777" w:rsidR="00362316" w:rsidRDefault="00362316" w:rsidP="004572BC">
                            <w:pPr>
                              <w:spacing w:after="0"/>
                              <w:rPr>
                                <w:rFonts w:ascii="Arial-BoldMT" w:hAnsi="Arial-BoldMT" w:cs="Arial-BoldMT"/>
                                <w:b/>
                                <w:bCs/>
                                <w:color w:val="FF0000"/>
                                <w:sz w:val="19"/>
                                <w:szCs w:val="19"/>
                              </w:rPr>
                            </w:pPr>
                            <w:r>
                              <w:rPr>
                                <w:rFonts w:ascii="ArialMT" w:hAnsi="ArialMT" w:cs="ArialMT"/>
                                <w:color w:val="000000"/>
                                <w:sz w:val="19"/>
                                <w:szCs w:val="19"/>
                              </w:rPr>
                              <w:t xml:space="preserve">Double Marker </w:t>
                            </w:r>
                            <w:r w:rsidR="004572BC">
                              <w:rPr>
                                <w:rFonts w:ascii="ArialMT" w:hAnsi="ArialMT" w:cs="ArialMT"/>
                                <w:color w:val="000000"/>
                                <w:sz w:val="19"/>
                                <w:szCs w:val="19"/>
                              </w:rPr>
                              <w:tab/>
                            </w:r>
                            <w:r w:rsidR="004572BC">
                              <w:rPr>
                                <w:rFonts w:ascii="ArialMT" w:hAnsi="ArialMT" w:cs="ArialMT"/>
                                <w:color w:val="000000"/>
                                <w:sz w:val="19"/>
                                <w:szCs w:val="19"/>
                              </w:rPr>
                              <w:tab/>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0CE608AC" w14:textId="77777777" w:rsidR="004572BC" w:rsidRDefault="004572BC" w:rsidP="004572BC">
                            <w:pPr>
                              <w:jc w:val="center"/>
                            </w:pPr>
                            <w:r>
                              <w:rPr>
                                <w:rFonts w:ascii="Arial-BoldMT" w:hAnsi="Arial-BoldMT" w:cs="Arial-BoldMT"/>
                                <w:b/>
                                <w:bCs/>
                                <w:color w:val="FF0000"/>
                                <w:sz w:val="30"/>
                                <w:szCs w:val="30"/>
                              </w:rPr>
                              <w:t>You pay $0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12810E" id="_x0000_s1029" type="#_x0000_t202" style="position:absolute;left:0;text-align:left;margin-left:276.15pt;margin-top:-.05pt;width:232.65pt;height:11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kB9JwIAAEwEAAAOAAAAZHJzL2Uyb0RvYy54bWysVNuO0zAQfUfiHyy/07ShKW3UdLV0KUJa&#10;LtIuH+A4TmNhe4ztNlm+nrHTlmqBF0QeLI9nfDxzzkzWN4NW5Cicl2AqOptMKRGGQyPNvqJfH3ev&#10;lpT4wEzDFBhR0Sfh6c3m5Yt1b0uRQweqEY4giPFlbyvahWDLLPO8E5r5CVhh0NmC0yyg6fZZ41iP&#10;6Fpl+XS6yHpwjXXAhfd4ejc66Sbht63g4XPbehGIqijmFtLq0lrHNdusWbl3zHaSn9Jg/5CFZtLg&#10;oxeoOxYYOTj5G5SW3IGHNkw46AzaVnKRasBqZtNn1Tx0zIpUC5Lj7YUm//9g+afjF0dkU9E5JYZp&#10;lOhRDIG8hYHkkZ3e+hKDHiyGhQGPUeVUqbf3wL95YmDbMbMXt85B3wnWYHazeDO7ujri+AhS9x+h&#10;wWfYIUACGlqnI3VIBkF0VOnpokxMheNhvirmi6KghKNvNl8slkXSLmPl+bp1PrwXoEncVNSh9Ame&#10;He99iOmw8hwSX/OgZLOTSiXD7eutcuTIsE126UsVPAtThvQVXRV5MTLwV4hp+v4EoWXAfldSV3R5&#10;CWJl5O2daVI3BibVuMeUlTkRGbkbWQxDPSTFXp/1qaF5QmYdjO2N44ibDtwPSnps7Yr67wfmBCXq&#10;g0F1VrP5PM5CMubFmxwNd+2prz3McISqaKBk3G5Dmp/Im4FbVLGVid8o95jJKWVs2UT7abziTFzb&#10;KerXT2DzEwAA//8DAFBLAwQUAAYACAAAACEA1kPLDuEAAAAKAQAADwAAAGRycy9kb3ducmV2Lnht&#10;bEyPzU7DMBCE70i8g7VIXFBrJ6FpG7KpEBKI3qAguLrxNonwT4jdNLw97gmOoxnNfFNuJqPZSIPv&#10;nEVI5gIY2dqpzjYI72+PsxUwH6RVUjtLCD/kYVNdXpSyUO5kX2nchYbFEusLidCG0Bec+7olI/3c&#10;9WSjd3CDkSHKoeFqkKdYbjRPhci5kZ2NC63s6aGl+mt3NAir2+fx02+zl486P+h1uFmOT98D4vXV&#10;dH8HLNAU/sJwxo/oUEWmvTta5ZlGWCzSLEYRZgmwsy+SZQ5sj5BmYg28Kvn/C9UvAAAA//8DAFBL&#10;AQItABQABgAIAAAAIQC2gziS/gAAAOEBAAATAAAAAAAAAAAAAAAAAAAAAABbQ29udGVudF9UeXBl&#10;c10ueG1sUEsBAi0AFAAGAAgAAAAhADj9If/WAAAAlAEAAAsAAAAAAAAAAAAAAAAALwEAAF9yZWxz&#10;Ly5yZWxzUEsBAi0AFAAGAAgAAAAhAEByQH0nAgAATAQAAA4AAAAAAAAAAAAAAAAALgIAAGRycy9l&#10;Mm9Eb2MueG1sUEsBAi0AFAAGAAgAAAAhANZDyw7hAAAACgEAAA8AAAAAAAAAAAAAAAAAgQQAAGRy&#10;cy9kb3ducmV2LnhtbFBLBQYAAAAABAAEAPMAAACPBQAAAAA=&#10;">
                <v:textbox>
                  <w:txbxContent>
                    <w:p w14:paraId="2A59BF47" w14:textId="77777777" w:rsidR="00362316" w:rsidRPr="004572BC" w:rsidRDefault="00362316" w:rsidP="004572BC">
                      <w:pPr>
                        <w:autoSpaceDE w:val="0"/>
                        <w:autoSpaceDN w:val="0"/>
                        <w:adjustRightInd w:val="0"/>
                        <w:spacing w:after="0" w:line="240" w:lineRule="auto"/>
                        <w:jc w:val="center"/>
                        <w:rPr>
                          <w:rFonts w:ascii="Arial Rounded MT Bold" w:hAnsi="Arial Rounded MT Bold" w:cs="ArialMT"/>
                          <w:b/>
                          <w:color w:val="000000"/>
                          <w:sz w:val="23"/>
                          <w:szCs w:val="23"/>
                        </w:rPr>
                      </w:pPr>
                      <w:r w:rsidRPr="004572BC">
                        <w:rPr>
                          <w:rFonts w:ascii="Arial Rounded MT Bold" w:hAnsi="Arial Rounded MT Bold" w:cs="ArialMT"/>
                          <w:b/>
                          <w:color w:val="000000"/>
                          <w:sz w:val="23"/>
                          <w:szCs w:val="23"/>
                        </w:rPr>
                        <w:t>Dayton National Cemetery</w:t>
                      </w:r>
                    </w:p>
                    <w:p w14:paraId="500BC0DD"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 xml:space="preserve">Veterans Grave </w:t>
                      </w:r>
                      <w:r w:rsidR="004572BC">
                        <w:rPr>
                          <w:rFonts w:ascii="ArialMT" w:hAnsi="ArialMT" w:cs="ArialMT"/>
                          <w:color w:val="000000"/>
                          <w:sz w:val="19"/>
                          <w:szCs w:val="19"/>
                        </w:rPr>
                        <w:tab/>
                      </w:r>
                      <w:r w:rsidR="004572BC">
                        <w:rPr>
                          <w:rFonts w:ascii="ArialMT" w:hAnsi="ArialMT" w:cs="ArialMT"/>
                          <w:color w:val="000000"/>
                          <w:sz w:val="19"/>
                          <w:szCs w:val="19"/>
                        </w:rPr>
                        <w:tab/>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6DF2AF5B"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 xml:space="preserve">Veterans Opening/Closing </w:t>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123E246E"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 xml:space="preserve">Veterans Concrete Grave Liner </w:t>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750858DD"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Spouse Gr</w:t>
                      </w:r>
                      <w:r w:rsidR="004572BC">
                        <w:rPr>
                          <w:rFonts w:ascii="ArialMT" w:hAnsi="ArialMT" w:cs="ArialMT"/>
                          <w:color w:val="000000"/>
                          <w:sz w:val="19"/>
                          <w:szCs w:val="19"/>
                        </w:rPr>
                        <w:t xml:space="preserve">ave </w:t>
                      </w:r>
                      <w:r w:rsidR="004572BC">
                        <w:rPr>
                          <w:rFonts w:ascii="ArialMT" w:hAnsi="ArialMT" w:cs="ArialMT"/>
                          <w:color w:val="000000"/>
                          <w:sz w:val="19"/>
                          <w:szCs w:val="19"/>
                        </w:rPr>
                        <w:tab/>
                      </w:r>
                      <w:r w:rsidR="004572BC">
                        <w:rPr>
                          <w:rFonts w:ascii="ArialMT" w:hAnsi="ArialMT" w:cs="ArialMT"/>
                          <w:color w:val="000000"/>
                          <w:sz w:val="19"/>
                          <w:szCs w:val="19"/>
                        </w:rPr>
                        <w:tab/>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5C460C5F"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 xml:space="preserve">Spouse Opening/Closing </w:t>
                      </w:r>
                      <w:r w:rsidR="004572BC">
                        <w:rPr>
                          <w:rFonts w:ascii="ArialMT" w:hAnsi="ArialMT" w:cs="ArialMT"/>
                          <w:color w:val="000000"/>
                          <w:sz w:val="19"/>
                          <w:szCs w:val="19"/>
                        </w:rPr>
                        <w:tab/>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06557C8B" w14:textId="77777777" w:rsidR="00362316" w:rsidRDefault="00362316" w:rsidP="00362316">
                      <w:pPr>
                        <w:autoSpaceDE w:val="0"/>
                        <w:autoSpaceDN w:val="0"/>
                        <w:adjustRightInd w:val="0"/>
                        <w:spacing w:after="0" w:line="240" w:lineRule="auto"/>
                        <w:rPr>
                          <w:rFonts w:ascii="Arial-BoldMT" w:hAnsi="Arial-BoldMT" w:cs="Arial-BoldMT"/>
                          <w:b/>
                          <w:bCs/>
                          <w:color w:val="FF0000"/>
                          <w:sz w:val="19"/>
                          <w:szCs w:val="19"/>
                        </w:rPr>
                      </w:pPr>
                      <w:r>
                        <w:rPr>
                          <w:rFonts w:ascii="ArialMT" w:hAnsi="ArialMT" w:cs="ArialMT"/>
                          <w:color w:val="000000"/>
                          <w:sz w:val="19"/>
                          <w:szCs w:val="19"/>
                        </w:rPr>
                        <w:t xml:space="preserve">Spouse Concrete Grave Liner </w:t>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1897A6C8" w14:textId="77777777" w:rsidR="00362316" w:rsidRDefault="00362316" w:rsidP="004572BC">
                      <w:pPr>
                        <w:spacing w:after="0"/>
                        <w:rPr>
                          <w:rFonts w:ascii="Arial-BoldMT" w:hAnsi="Arial-BoldMT" w:cs="Arial-BoldMT"/>
                          <w:b/>
                          <w:bCs/>
                          <w:color w:val="FF0000"/>
                          <w:sz w:val="19"/>
                          <w:szCs w:val="19"/>
                        </w:rPr>
                      </w:pPr>
                      <w:r>
                        <w:rPr>
                          <w:rFonts w:ascii="ArialMT" w:hAnsi="ArialMT" w:cs="ArialMT"/>
                          <w:color w:val="000000"/>
                          <w:sz w:val="19"/>
                          <w:szCs w:val="19"/>
                        </w:rPr>
                        <w:t xml:space="preserve">Double Marker </w:t>
                      </w:r>
                      <w:r w:rsidR="004572BC">
                        <w:rPr>
                          <w:rFonts w:ascii="ArialMT" w:hAnsi="ArialMT" w:cs="ArialMT"/>
                          <w:color w:val="000000"/>
                          <w:sz w:val="19"/>
                          <w:szCs w:val="19"/>
                        </w:rPr>
                        <w:tab/>
                      </w:r>
                      <w:r w:rsidR="004572BC">
                        <w:rPr>
                          <w:rFonts w:ascii="ArialMT" w:hAnsi="ArialMT" w:cs="ArialMT"/>
                          <w:color w:val="000000"/>
                          <w:sz w:val="19"/>
                          <w:szCs w:val="19"/>
                        </w:rPr>
                        <w:tab/>
                      </w:r>
                      <w:r w:rsidR="004572BC">
                        <w:rPr>
                          <w:rFonts w:ascii="ArialMT" w:hAnsi="ArialMT" w:cs="ArialMT"/>
                          <w:color w:val="000000"/>
                          <w:sz w:val="19"/>
                          <w:szCs w:val="19"/>
                        </w:rPr>
                        <w:tab/>
                        <w:t xml:space="preserve">     </w:t>
                      </w:r>
                      <w:r>
                        <w:rPr>
                          <w:rFonts w:ascii="Arial-BoldMT" w:hAnsi="Arial-BoldMT" w:cs="Arial-BoldMT"/>
                          <w:b/>
                          <w:bCs/>
                          <w:color w:val="FF0000"/>
                          <w:sz w:val="19"/>
                          <w:szCs w:val="19"/>
                        </w:rPr>
                        <w:t>You pay $0</w:t>
                      </w:r>
                    </w:p>
                    <w:p w14:paraId="0CE608AC" w14:textId="77777777" w:rsidR="004572BC" w:rsidRDefault="004572BC" w:rsidP="004572BC">
                      <w:pPr>
                        <w:jc w:val="center"/>
                      </w:pPr>
                      <w:r>
                        <w:rPr>
                          <w:rFonts w:ascii="Arial-BoldMT" w:hAnsi="Arial-BoldMT" w:cs="Arial-BoldMT"/>
                          <w:b/>
                          <w:bCs/>
                          <w:color w:val="FF0000"/>
                          <w:sz w:val="30"/>
                          <w:szCs w:val="30"/>
                        </w:rPr>
                        <w:t>You pay $0</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39B48053" wp14:editId="5CABBEFA">
                <wp:simplePos x="0" y="0"/>
                <wp:positionH relativeFrom="column">
                  <wp:posOffset>272415</wp:posOffset>
                </wp:positionH>
                <wp:positionV relativeFrom="paragraph">
                  <wp:posOffset>-635</wp:posOffset>
                </wp:positionV>
                <wp:extent cx="2947670" cy="1466850"/>
                <wp:effectExtent l="0" t="0" r="24130"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7670" cy="1466850"/>
                        </a:xfrm>
                        <a:prstGeom prst="rect">
                          <a:avLst/>
                        </a:prstGeom>
                        <a:solidFill>
                          <a:srgbClr val="FFFFFF"/>
                        </a:solidFill>
                        <a:ln w="9525">
                          <a:solidFill>
                            <a:srgbClr val="000000"/>
                          </a:solidFill>
                          <a:miter lim="800000"/>
                          <a:headEnd/>
                          <a:tailEnd/>
                        </a:ln>
                      </wps:spPr>
                      <wps:txbx>
                        <w:txbxContent>
                          <w:p w14:paraId="1ACB4A5C" w14:textId="77777777" w:rsidR="00362316" w:rsidRPr="004572BC" w:rsidRDefault="00362316" w:rsidP="00362316">
                            <w:pPr>
                              <w:autoSpaceDE w:val="0"/>
                              <w:autoSpaceDN w:val="0"/>
                              <w:adjustRightInd w:val="0"/>
                              <w:spacing w:after="0" w:line="240" w:lineRule="auto"/>
                              <w:jc w:val="center"/>
                              <w:rPr>
                                <w:rFonts w:ascii="Arial Rounded MT Bold" w:hAnsi="Arial Rounded MT Bold" w:cs="ArialMT"/>
                                <w:sz w:val="19"/>
                                <w:szCs w:val="19"/>
                              </w:rPr>
                            </w:pPr>
                            <w:r w:rsidRPr="004572BC">
                              <w:rPr>
                                <w:rFonts w:ascii="Arial Rounded MT Bold" w:hAnsi="Arial Rounded MT Bold" w:cs="Arial-BoldMT"/>
                                <w:b/>
                                <w:bCs/>
                                <w:sz w:val="23"/>
                                <w:szCs w:val="23"/>
                              </w:rPr>
                              <w:t>Typical Private Cemetery</w:t>
                            </w:r>
                          </w:p>
                          <w:p w14:paraId="03F075AE"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Grave </w:t>
                            </w:r>
                            <w:r>
                              <w:rPr>
                                <w:rFonts w:ascii="ArialMT" w:hAnsi="ArialMT" w:cs="ArialMT"/>
                                <w:sz w:val="19"/>
                                <w:szCs w:val="19"/>
                              </w:rPr>
                              <w:tab/>
                            </w:r>
                            <w:r>
                              <w:rPr>
                                <w:rFonts w:ascii="ArialMT" w:hAnsi="ArialMT" w:cs="ArialMT"/>
                                <w:sz w:val="19"/>
                                <w:szCs w:val="19"/>
                              </w:rPr>
                              <w:tab/>
                            </w:r>
                            <w:r>
                              <w:rPr>
                                <w:rFonts w:ascii="ArialMT" w:hAnsi="ArialMT" w:cs="ArialMT"/>
                                <w:sz w:val="19"/>
                                <w:szCs w:val="19"/>
                              </w:rPr>
                              <w:tab/>
                            </w:r>
                            <w:r>
                              <w:rPr>
                                <w:rFonts w:ascii="ArialMT" w:hAnsi="ArialMT" w:cs="ArialMT"/>
                                <w:sz w:val="19"/>
                                <w:szCs w:val="19"/>
                              </w:rPr>
                              <w:tab/>
                              <w:t>You pay $1,800</w:t>
                            </w:r>
                          </w:p>
                          <w:p w14:paraId="3ADF47E9"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Opening/Closing </w:t>
                            </w:r>
                            <w:r>
                              <w:rPr>
                                <w:rFonts w:ascii="ArialMT" w:hAnsi="ArialMT" w:cs="ArialMT"/>
                                <w:sz w:val="19"/>
                                <w:szCs w:val="19"/>
                              </w:rPr>
                              <w:tab/>
                            </w:r>
                            <w:r>
                              <w:rPr>
                                <w:rFonts w:ascii="ArialMT" w:hAnsi="ArialMT" w:cs="ArialMT"/>
                                <w:sz w:val="19"/>
                                <w:szCs w:val="19"/>
                              </w:rPr>
                              <w:tab/>
                              <w:t>You pay $1,400</w:t>
                            </w:r>
                          </w:p>
                          <w:p w14:paraId="22D69C39"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Concrete Grave Liner </w:t>
                            </w:r>
                            <w:r>
                              <w:rPr>
                                <w:rFonts w:ascii="ArialMT" w:hAnsi="ArialMT" w:cs="ArialMT"/>
                                <w:sz w:val="19"/>
                                <w:szCs w:val="19"/>
                              </w:rPr>
                              <w:tab/>
                            </w:r>
                            <w:r>
                              <w:rPr>
                                <w:rFonts w:ascii="ArialMT" w:hAnsi="ArialMT" w:cs="ArialMT"/>
                                <w:sz w:val="19"/>
                                <w:szCs w:val="19"/>
                              </w:rPr>
                              <w:tab/>
                              <w:t>You pay $1,000</w:t>
                            </w:r>
                          </w:p>
                          <w:p w14:paraId="1E3403BC"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Spouse Grave </w:t>
                            </w:r>
                            <w:r>
                              <w:rPr>
                                <w:rFonts w:ascii="ArialMT" w:hAnsi="ArialMT" w:cs="ArialMT"/>
                                <w:sz w:val="19"/>
                                <w:szCs w:val="19"/>
                              </w:rPr>
                              <w:tab/>
                            </w:r>
                            <w:r>
                              <w:rPr>
                                <w:rFonts w:ascii="ArialMT" w:hAnsi="ArialMT" w:cs="ArialMT"/>
                                <w:sz w:val="19"/>
                                <w:szCs w:val="19"/>
                              </w:rPr>
                              <w:tab/>
                            </w:r>
                            <w:r>
                              <w:rPr>
                                <w:rFonts w:ascii="ArialMT" w:hAnsi="ArialMT" w:cs="ArialMT"/>
                                <w:sz w:val="19"/>
                                <w:szCs w:val="19"/>
                              </w:rPr>
                              <w:tab/>
                              <w:t>You pay $1,800</w:t>
                            </w:r>
                          </w:p>
                          <w:p w14:paraId="4C8012A5"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Spouse Opening/Closing </w:t>
                            </w:r>
                            <w:r>
                              <w:rPr>
                                <w:rFonts w:ascii="ArialMT" w:hAnsi="ArialMT" w:cs="ArialMT"/>
                                <w:sz w:val="19"/>
                                <w:szCs w:val="19"/>
                              </w:rPr>
                              <w:tab/>
                            </w:r>
                            <w:r>
                              <w:rPr>
                                <w:rFonts w:ascii="ArialMT" w:hAnsi="ArialMT" w:cs="ArialMT"/>
                                <w:sz w:val="19"/>
                                <w:szCs w:val="19"/>
                              </w:rPr>
                              <w:tab/>
                              <w:t>You pay $1,400</w:t>
                            </w:r>
                          </w:p>
                          <w:p w14:paraId="68582B7D"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Spouse Concrete Grave Liner </w:t>
                            </w:r>
                            <w:r>
                              <w:rPr>
                                <w:rFonts w:ascii="ArialMT" w:hAnsi="ArialMT" w:cs="ArialMT"/>
                                <w:sz w:val="19"/>
                                <w:szCs w:val="19"/>
                              </w:rPr>
                              <w:tab/>
                              <w:t>You pay $1,000</w:t>
                            </w:r>
                          </w:p>
                          <w:p w14:paraId="19895BAA" w14:textId="77777777" w:rsidR="00362316" w:rsidRDefault="00362316" w:rsidP="00362316">
                            <w:pPr>
                              <w:spacing w:after="0"/>
                              <w:rPr>
                                <w:rFonts w:ascii="ArialMT" w:hAnsi="ArialMT" w:cs="ArialMT"/>
                                <w:sz w:val="19"/>
                                <w:szCs w:val="19"/>
                              </w:rPr>
                            </w:pPr>
                            <w:r>
                              <w:rPr>
                                <w:rFonts w:ascii="ArialMT" w:hAnsi="ArialMT" w:cs="ArialMT"/>
                                <w:sz w:val="19"/>
                                <w:szCs w:val="19"/>
                              </w:rPr>
                              <w:t xml:space="preserve">Double Marker </w:t>
                            </w:r>
                            <w:r>
                              <w:rPr>
                                <w:rFonts w:ascii="ArialMT" w:hAnsi="ArialMT" w:cs="ArialMT"/>
                                <w:sz w:val="19"/>
                                <w:szCs w:val="19"/>
                              </w:rPr>
                              <w:tab/>
                            </w:r>
                            <w:r>
                              <w:rPr>
                                <w:rFonts w:ascii="ArialMT" w:hAnsi="ArialMT" w:cs="ArialMT"/>
                                <w:sz w:val="19"/>
                                <w:szCs w:val="19"/>
                              </w:rPr>
                              <w:tab/>
                            </w:r>
                            <w:r>
                              <w:rPr>
                                <w:rFonts w:ascii="ArialMT" w:hAnsi="ArialMT" w:cs="ArialMT"/>
                                <w:sz w:val="19"/>
                                <w:szCs w:val="19"/>
                              </w:rPr>
                              <w:tab/>
                              <w:t>You pay $2,500</w:t>
                            </w:r>
                          </w:p>
                          <w:p w14:paraId="458E48E5" w14:textId="77777777" w:rsidR="00362316" w:rsidRDefault="00362316" w:rsidP="00362316">
                            <w:pPr>
                              <w:jc w:val="center"/>
                            </w:pPr>
                            <w:r>
                              <w:rPr>
                                <w:rFonts w:ascii="Arial-BoldMT" w:hAnsi="Arial-BoldMT" w:cs="Arial-BoldMT"/>
                                <w:b/>
                                <w:bCs/>
                                <w:sz w:val="30"/>
                                <w:szCs w:val="30"/>
                              </w:rPr>
                              <w:t>You pay $10,900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B48053" id="_x0000_s1030" type="#_x0000_t202" style="position:absolute;left:0;text-align:left;margin-left:21.45pt;margin-top:-.05pt;width:232.1pt;height:11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oA2JwIAAEwEAAAOAAAAZHJzL2Uyb0RvYy54bWysVNuO2yAQfa/Uf0C8N07cJJtYcVbbbFNV&#10;2l6k3X4AxjhGBYYCiZ1+/Q44SaNt+1LVD4hhhsPMOTNe3fZakYNwXoIp6WQ0pkQYDrU0u5J+e9q+&#10;WVDiAzM1U2BESY/C09v161erzhYihxZULRxBEOOLzpa0DcEWWeZ5KzTzI7DCoLMBp1lA0+2y2rEO&#10;0bXK8vF4nnXgauuAC+/x9H5w0nXCbxrBw5em8SIQVVLMLaTVpbWKa7ZesWLnmG0lP6XB/iELzaTB&#10;Ry9Q9ywwsnfyNygtuQMPTRhx0Bk0jeQi1YDVTMYvqnlsmRWpFiTH2wtN/v/B8s+Hr47IuqRvKTFM&#10;o0RPog/kHfQkj+x01hcY9GgxLPR4jCqnSr19AP7dEwOblpmduHMOulawGrObxJvZ1dUBx0eQqvsE&#10;NT7D9gESUN84HalDMgiio0rHizIxFY6H+XJ6M79BF0ffZDqfL2ZJu4wV5+vW+fBBgCZxU1KH0id4&#10;dnjwIabDinNIfM2DkvVWKpUMt6s2ypEDwzbZpi9V8CJMGdKVdDnLZwMDf4UYp+9PEFoG7HcldUkX&#10;lyBWRN7emzp1Y2BSDXtMWZkTkZG7gcXQV31SbHrWp4L6iMw6GNobxxE3LbiflHTY2iX1P/bMCUrU&#10;R4PqLCfTaZyFZExnNzka7tpTXXuY4QhV0kDJsN2END+RNwN3qGIjE79R7iGTU8rYson203jFmbi2&#10;U9Svn8D6GQAA//8DAFBLAwQUAAYACAAAACEAncFYW+AAAAAIAQAADwAAAGRycy9kb3ducmV2Lnht&#10;bEyPzU7DMBCE70i8g7VIXFBrNy1tE7KpEBIIblCqcnVjN4nwT7DdNLw9ywlus5rRzLflZrSGDTrE&#10;zjuE2VQA0672qnMNwu79cbIGFpN0ShrvNMK3jrCpLi9KWSh/dm962KaGUYmLhURoU+oLzmPdaivj&#10;1PfakXf0wcpEZ2i4CvJM5dbwTIglt7JztNDKXj+0uv7cnizCevE8fMSX+eu+Xh5Nnm5Ww9NXQLy+&#10;Gu/vgCU9pr8w/OITOlTEdPAnpyIzCIsspyTCZAaM7FuxInFAyOYiB16V/P8D1Q8AAAD//wMAUEsB&#10;Ai0AFAAGAAgAAAAhALaDOJL+AAAA4QEAABMAAAAAAAAAAAAAAAAAAAAAAFtDb250ZW50X1R5cGVz&#10;XS54bWxQSwECLQAUAAYACAAAACEAOP0h/9YAAACUAQAACwAAAAAAAAAAAAAAAAAvAQAAX3JlbHMv&#10;LnJlbHNQSwECLQAUAAYACAAAACEAzC6ANicCAABMBAAADgAAAAAAAAAAAAAAAAAuAgAAZHJzL2Uy&#10;b0RvYy54bWxQSwECLQAUAAYACAAAACEAncFYW+AAAAAIAQAADwAAAAAAAAAAAAAAAACBBAAAZHJz&#10;L2Rvd25yZXYueG1sUEsFBgAAAAAEAAQA8wAAAI4FAAAAAA==&#10;">
                <v:textbox>
                  <w:txbxContent>
                    <w:p w14:paraId="1ACB4A5C" w14:textId="77777777" w:rsidR="00362316" w:rsidRPr="004572BC" w:rsidRDefault="00362316" w:rsidP="00362316">
                      <w:pPr>
                        <w:autoSpaceDE w:val="0"/>
                        <w:autoSpaceDN w:val="0"/>
                        <w:adjustRightInd w:val="0"/>
                        <w:spacing w:after="0" w:line="240" w:lineRule="auto"/>
                        <w:jc w:val="center"/>
                        <w:rPr>
                          <w:rFonts w:ascii="Arial Rounded MT Bold" w:hAnsi="Arial Rounded MT Bold" w:cs="ArialMT"/>
                          <w:sz w:val="19"/>
                          <w:szCs w:val="19"/>
                        </w:rPr>
                      </w:pPr>
                      <w:r w:rsidRPr="004572BC">
                        <w:rPr>
                          <w:rFonts w:ascii="Arial Rounded MT Bold" w:hAnsi="Arial Rounded MT Bold" w:cs="Arial-BoldMT"/>
                          <w:b/>
                          <w:bCs/>
                          <w:sz w:val="23"/>
                          <w:szCs w:val="23"/>
                        </w:rPr>
                        <w:t>Typical Private Cemetery</w:t>
                      </w:r>
                    </w:p>
                    <w:p w14:paraId="03F075AE"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Grave </w:t>
                      </w:r>
                      <w:r>
                        <w:rPr>
                          <w:rFonts w:ascii="ArialMT" w:hAnsi="ArialMT" w:cs="ArialMT"/>
                          <w:sz w:val="19"/>
                          <w:szCs w:val="19"/>
                        </w:rPr>
                        <w:tab/>
                      </w:r>
                      <w:r>
                        <w:rPr>
                          <w:rFonts w:ascii="ArialMT" w:hAnsi="ArialMT" w:cs="ArialMT"/>
                          <w:sz w:val="19"/>
                          <w:szCs w:val="19"/>
                        </w:rPr>
                        <w:tab/>
                      </w:r>
                      <w:r>
                        <w:rPr>
                          <w:rFonts w:ascii="ArialMT" w:hAnsi="ArialMT" w:cs="ArialMT"/>
                          <w:sz w:val="19"/>
                          <w:szCs w:val="19"/>
                        </w:rPr>
                        <w:tab/>
                      </w:r>
                      <w:r>
                        <w:rPr>
                          <w:rFonts w:ascii="ArialMT" w:hAnsi="ArialMT" w:cs="ArialMT"/>
                          <w:sz w:val="19"/>
                          <w:szCs w:val="19"/>
                        </w:rPr>
                        <w:tab/>
                        <w:t>You pay $1,800</w:t>
                      </w:r>
                    </w:p>
                    <w:p w14:paraId="3ADF47E9"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Opening/Closing </w:t>
                      </w:r>
                      <w:r>
                        <w:rPr>
                          <w:rFonts w:ascii="ArialMT" w:hAnsi="ArialMT" w:cs="ArialMT"/>
                          <w:sz w:val="19"/>
                          <w:szCs w:val="19"/>
                        </w:rPr>
                        <w:tab/>
                      </w:r>
                      <w:r>
                        <w:rPr>
                          <w:rFonts w:ascii="ArialMT" w:hAnsi="ArialMT" w:cs="ArialMT"/>
                          <w:sz w:val="19"/>
                          <w:szCs w:val="19"/>
                        </w:rPr>
                        <w:tab/>
                        <w:t>You pay $1,400</w:t>
                      </w:r>
                    </w:p>
                    <w:p w14:paraId="22D69C39"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Concrete Grave Liner </w:t>
                      </w:r>
                      <w:r>
                        <w:rPr>
                          <w:rFonts w:ascii="ArialMT" w:hAnsi="ArialMT" w:cs="ArialMT"/>
                          <w:sz w:val="19"/>
                          <w:szCs w:val="19"/>
                        </w:rPr>
                        <w:tab/>
                      </w:r>
                      <w:r>
                        <w:rPr>
                          <w:rFonts w:ascii="ArialMT" w:hAnsi="ArialMT" w:cs="ArialMT"/>
                          <w:sz w:val="19"/>
                          <w:szCs w:val="19"/>
                        </w:rPr>
                        <w:tab/>
                        <w:t>You pay $1,000</w:t>
                      </w:r>
                    </w:p>
                    <w:p w14:paraId="1E3403BC"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Spouse Grave </w:t>
                      </w:r>
                      <w:r>
                        <w:rPr>
                          <w:rFonts w:ascii="ArialMT" w:hAnsi="ArialMT" w:cs="ArialMT"/>
                          <w:sz w:val="19"/>
                          <w:szCs w:val="19"/>
                        </w:rPr>
                        <w:tab/>
                      </w:r>
                      <w:r>
                        <w:rPr>
                          <w:rFonts w:ascii="ArialMT" w:hAnsi="ArialMT" w:cs="ArialMT"/>
                          <w:sz w:val="19"/>
                          <w:szCs w:val="19"/>
                        </w:rPr>
                        <w:tab/>
                      </w:r>
                      <w:r>
                        <w:rPr>
                          <w:rFonts w:ascii="ArialMT" w:hAnsi="ArialMT" w:cs="ArialMT"/>
                          <w:sz w:val="19"/>
                          <w:szCs w:val="19"/>
                        </w:rPr>
                        <w:tab/>
                        <w:t>You pay $1,800</w:t>
                      </w:r>
                    </w:p>
                    <w:p w14:paraId="4C8012A5"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Spouse Opening/Closing </w:t>
                      </w:r>
                      <w:r>
                        <w:rPr>
                          <w:rFonts w:ascii="ArialMT" w:hAnsi="ArialMT" w:cs="ArialMT"/>
                          <w:sz w:val="19"/>
                          <w:szCs w:val="19"/>
                        </w:rPr>
                        <w:tab/>
                      </w:r>
                      <w:r>
                        <w:rPr>
                          <w:rFonts w:ascii="ArialMT" w:hAnsi="ArialMT" w:cs="ArialMT"/>
                          <w:sz w:val="19"/>
                          <w:szCs w:val="19"/>
                        </w:rPr>
                        <w:tab/>
                        <w:t>You pay $1,400</w:t>
                      </w:r>
                    </w:p>
                    <w:p w14:paraId="68582B7D" w14:textId="77777777" w:rsidR="00362316" w:rsidRDefault="00362316" w:rsidP="00362316">
                      <w:pPr>
                        <w:autoSpaceDE w:val="0"/>
                        <w:autoSpaceDN w:val="0"/>
                        <w:adjustRightInd w:val="0"/>
                        <w:spacing w:after="0" w:line="240" w:lineRule="auto"/>
                        <w:rPr>
                          <w:rFonts w:ascii="ArialMT" w:hAnsi="ArialMT" w:cs="ArialMT"/>
                          <w:sz w:val="19"/>
                          <w:szCs w:val="19"/>
                        </w:rPr>
                      </w:pPr>
                      <w:r>
                        <w:rPr>
                          <w:rFonts w:ascii="ArialMT" w:hAnsi="ArialMT" w:cs="ArialMT"/>
                          <w:sz w:val="19"/>
                          <w:szCs w:val="19"/>
                        </w:rPr>
                        <w:t xml:space="preserve">Spouse Concrete Grave Liner </w:t>
                      </w:r>
                      <w:r>
                        <w:rPr>
                          <w:rFonts w:ascii="ArialMT" w:hAnsi="ArialMT" w:cs="ArialMT"/>
                          <w:sz w:val="19"/>
                          <w:szCs w:val="19"/>
                        </w:rPr>
                        <w:tab/>
                        <w:t>You pay $1,000</w:t>
                      </w:r>
                    </w:p>
                    <w:p w14:paraId="19895BAA" w14:textId="77777777" w:rsidR="00362316" w:rsidRDefault="00362316" w:rsidP="00362316">
                      <w:pPr>
                        <w:spacing w:after="0"/>
                        <w:rPr>
                          <w:rFonts w:ascii="ArialMT" w:hAnsi="ArialMT" w:cs="ArialMT"/>
                          <w:sz w:val="19"/>
                          <w:szCs w:val="19"/>
                        </w:rPr>
                      </w:pPr>
                      <w:r>
                        <w:rPr>
                          <w:rFonts w:ascii="ArialMT" w:hAnsi="ArialMT" w:cs="ArialMT"/>
                          <w:sz w:val="19"/>
                          <w:szCs w:val="19"/>
                        </w:rPr>
                        <w:t xml:space="preserve">Double Marker </w:t>
                      </w:r>
                      <w:r>
                        <w:rPr>
                          <w:rFonts w:ascii="ArialMT" w:hAnsi="ArialMT" w:cs="ArialMT"/>
                          <w:sz w:val="19"/>
                          <w:szCs w:val="19"/>
                        </w:rPr>
                        <w:tab/>
                      </w:r>
                      <w:r>
                        <w:rPr>
                          <w:rFonts w:ascii="ArialMT" w:hAnsi="ArialMT" w:cs="ArialMT"/>
                          <w:sz w:val="19"/>
                          <w:szCs w:val="19"/>
                        </w:rPr>
                        <w:tab/>
                      </w:r>
                      <w:r>
                        <w:rPr>
                          <w:rFonts w:ascii="ArialMT" w:hAnsi="ArialMT" w:cs="ArialMT"/>
                          <w:sz w:val="19"/>
                          <w:szCs w:val="19"/>
                        </w:rPr>
                        <w:tab/>
                        <w:t>You pay $2,500</w:t>
                      </w:r>
                    </w:p>
                    <w:p w14:paraId="458E48E5" w14:textId="77777777" w:rsidR="00362316" w:rsidRDefault="00362316" w:rsidP="00362316">
                      <w:pPr>
                        <w:jc w:val="center"/>
                      </w:pPr>
                      <w:r>
                        <w:rPr>
                          <w:rFonts w:ascii="Arial-BoldMT" w:hAnsi="Arial-BoldMT" w:cs="Arial-BoldMT"/>
                          <w:b/>
                          <w:bCs/>
                          <w:sz w:val="30"/>
                          <w:szCs w:val="30"/>
                        </w:rPr>
                        <w:t>You pay $10,900</w:t>
                      </w:r>
                    </w:p>
                  </w:txbxContent>
                </v:textbox>
              </v:shape>
            </w:pict>
          </mc:Fallback>
        </mc:AlternateContent>
      </w:r>
    </w:p>
    <w:p w14:paraId="6C13D717" w14:textId="77777777" w:rsidR="00E74641" w:rsidRDefault="00E74641" w:rsidP="00E74641">
      <w:pPr>
        <w:ind w:left="-360"/>
      </w:pPr>
    </w:p>
    <w:p w14:paraId="502F86F7" w14:textId="77777777" w:rsidR="00E74641" w:rsidRDefault="00E74641" w:rsidP="00E74641">
      <w:pPr>
        <w:ind w:left="-360"/>
      </w:pPr>
    </w:p>
    <w:p w14:paraId="4A598414" w14:textId="77777777" w:rsidR="00E74641" w:rsidRDefault="00E74641" w:rsidP="00E74641">
      <w:pPr>
        <w:ind w:left="-360"/>
      </w:pPr>
    </w:p>
    <w:p w14:paraId="672CBEA4" w14:textId="77777777" w:rsidR="00E74641" w:rsidRDefault="00E74641" w:rsidP="00E74641">
      <w:pPr>
        <w:ind w:left="-360"/>
      </w:pPr>
    </w:p>
    <w:p w14:paraId="3A9A8F71" w14:textId="77777777" w:rsidR="00E74641" w:rsidRDefault="00BC2358" w:rsidP="00E74641">
      <w:pPr>
        <w:ind w:left="-360"/>
      </w:pPr>
      <w:r>
        <w:rPr>
          <w:noProof/>
        </w:rPr>
        <mc:AlternateContent>
          <mc:Choice Requires="wps">
            <w:drawing>
              <wp:anchor distT="0" distB="0" distL="114300" distR="114300" simplePos="0" relativeHeight="251669504" behindDoc="0" locked="0" layoutInCell="1" allowOverlap="1" wp14:anchorId="43CA59F5" wp14:editId="44E9DD60">
                <wp:simplePos x="0" y="0"/>
                <wp:positionH relativeFrom="column">
                  <wp:posOffset>-163195</wp:posOffset>
                </wp:positionH>
                <wp:positionV relativeFrom="paragraph">
                  <wp:posOffset>21590</wp:posOffset>
                </wp:positionV>
                <wp:extent cx="7430770" cy="375285"/>
                <wp:effectExtent l="0" t="0" r="17780" b="2476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30770" cy="375285"/>
                        </a:xfrm>
                        <a:prstGeom prst="rect">
                          <a:avLst/>
                        </a:prstGeom>
                        <a:solidFill>
                          <a:srgbClr val="1F497D"/>
                        </a:solidFill>
                        <a:ln w="9525">
                          <a:solidFill>
                            <a:srgbClr val="000000"/>
                          </a:solidFill>
                          <a:miter lim="800000"/>
                          <a:headEnd/>
                          <a:tailEnd/>
                        </a:ln>
                      </wps:spPr>
                      <wps:txbx>
                        <w:txbxContent>
                          <w:p w14:paraId="5E3A0B81" w14:textId="3D5045B9" w:rsidR="004572BC" w:rsidRPr="00E74641" w:rsidRDefault="00606CBA" w:rsidP="004572BC">
                            <w:pPr>
                              <w:ind w:left="-180"/>
                              <w:jc w:val="center"/>
                              <w:rPr>
                                <w:sz w:val="96"/>
                                <w:szCs w:val="96"/>
                              </w:rPr>
                            </w:pPr>
                            <w:r>
                              <w:rPr>
                                <w:rFonts w:ascii="Arial-BoldMT" w:hAnsi="Arial-BoldMT" w:cs="Arial-BoldMT"/>
                                <w:b/>
                                <w:bCs/>
                                <w:color w:val="FFFFFF"/>
                                <w:sz w:val="36"/>
                                <w:szCs w:val="36"/>
                              </w:rPr>
                              <w:t xml:space="preserve"> </w:t>
                            </w:r>
                            <w:r w:rsidR="004572BC">
                              <w:rPr>
                                <w:rFonts w:ascii="Arial-BoldMT" w:hAnsi="Arial-BoldMT" w:cs="Arial-BoldMT"/>
                                <w:b/>
                                <w:bCs/>
                                <w:color w:val="FFFFFF"/>
                                <w:sz w:val="36"/>
                                <w:szCs w:val="36"/>
                              </w:rPr>
                              <w:t>You honored us with your service. Now, we’re honored to help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CA59F5" id="_x0000_s1031" type="#_x0000_t202" style="position:absolute;left:0;text-align:left;margin-left:-12.85pt;margin-top:1.7pt;width:585.1pt;height:29.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V03KAIAAEsEAAAOAAAAZHJzL2Uyb0RvYy54bWysVNuOmzAQfa/Uf7D83kDYUBIUstomTVVp&#10;e5F2+wHGmGDVeKjtBNKv37Fh0/T2UpUHy+MZH8+cM8P6dmgVOQljJeiCzmcxJUJzqKQ+FPTL4/7V&#10;khLrmK6YAi0KehaW3m5evlj3XS4SaEBVwhAE0Tbvu4I2znV5FFneiJbZGXRCo7MG0zKHpjlElWE9&#10;orcqSuL4ddSDqToDXFiLp7vRSTcBv64Fd5/q2gpHVEExNxdWE9bSr9FmzfKDYV0j+ZQG+4csWiY1&#10;PnqB2jHHyNHI36BayQ1YqN2MQxtBXUsuQg1YzTz+pZqHhnUi1ILk2O5Ck/1/sPzj6bMhsipoSolm&#10;LUr0KAZH3sBAEs9O39kcgx46DHMDHqPKoVLb3QP/aomGbcP0QdwZA30jWIXZzf3N6OrqiGM9SNl/&#10;gAqfYUcHAWioTeupQzIIoqNK54syPhWOh9niJs4ydHH03WRpskzDEyx/vt0Z694JaInfFNSg8gGd&#10;ne6t89mw/DnEP2ZByWovlQqGOZRbZciJYZfM94tVtpvQfwpTmvQFXaVJOhLwV4g4fH+CaKXDdley&#10;LejyEsRyT9tbXYVmdEyqcY8pKz3x6KkbSXRDOUyCTfKUUJ2RWANjd+M04qYB852SHju7oPbbkRlB&#10;iXqvUZzVfLHwoxCMRZolaJhrT3ntYZojVEEdJeN268L4eN403KGItQz8erXHTKaUsWMD7dN0+ZG4&#10;tkPUj3/A5gkAAP//AwBQSwMEFAAGAAgAAAAhAFeui1TfAAAACQEAAA8AAABkcnMvZG93bnJldi54&#10;bWxMj8tOwzAURPdI/IN1kdig1klI0hLiVLwKW/r4ADe+JCH2dRS7bfh73BUsRzOaOVOuJqPZCUfX&#10;WRIQzyNgSLVVHTUC9rv1bAnMeUlKakso4AcdrKrrq1IWyp5pg6etb1goIVdIAa33Q8G5q1s00s3t&#10;gBS8Lzsa6YMcG65GeQ7lRvMkinJuZEdhoZUDvrRY99ujEdA3ebrTe/f8/bn4wPf4ob9bv74JcXsz&#10;PT0C8zj5vzBc8AM6VIHpYI+kHNMCZkm2CFEB9ymwix+naQbsICBPMuBVyf8/qH4BAAD//wMAUEsB&#10;Ai0AFAAGAAgAAAAhALaDOJL+AAAA4QEAABMAAAAAAAAAAAAAAAAAAAAAAFtDb250ZW50X1R5cGVz&#10;XS54bWxQSwECLQAUAAYACAAAACEAOP0h/9YAAACUAQAACwAAAAAAAAAAAAAAAAAvAQAAX3JlbHMv&#10;LnJlbHNQSwECLQAUAAYACAAAACEAwTldNygCAABLBAAADgAAAAAAAAAAAAAAAAAuAgAAZHJzL2Uy&#10;b0RvYy54bWxQSwECLQAUAAYACAAAACEAV66LVN8AAAAJAQAADwAAAAAAAAAAAAAAAACCBAAAZHJz&#10;L2Rvd25yZXYueG1sUEsFBgAAAAAEAAQA8wAAAI4FAAAAAA==&#10;" fillcolor="#1f497d">
                <v:textbox>
                  <w:txbxContent>
                    <w:p w14:paraId="5E3A0B81" w14:textId="3D5045B9" w:rsidR="004572BC" w:rsidRPr="00E74641" w:rsidRDefault="00606CBA" w:rsidP="004572BC">
                      <w:pPr>
                        <w:ind w:left="-180"/>
                        <w:jc w:val="center"/>
                        <w:rPr>
                          <w:sz w:val="96"/>
                          <w:szCs w:val="96"/>
                        </w:rPr>
                      </w:pPr>
                      <w:r>
                        <w:rPr>
                          <w:rFonts w:ascii="Arial-BoldMT" w:hAnsi="Arial-BoldMT" w:cs="Arial-BoldMT"/>
                          <w:b/>
                          <w:bCs/>
                          <w:color w:val="FFFFFF"/>
                          <w:sz w:val="36"/>
                          <w:szCs w:val="36"/>
                        </w:rPr>
                        <w:t xml:space="preserve"> </w:t>
                      </w:r>
                      <w:r w:rsidR="004572BC">
                        <w:rPr>
                          <w:rFonts w:ascii="Arial-BoldMT" w:hAnsi="Arial-BoldMT" w:cs="Arial-BoldMT"/>
                          <w:b/>
                          <w:bCs/>
                          <w:color w:val="FFFFFF"/>
                          <w:sz w:val="36"/>
                          <w:szCs w:val="36"/>
                        </w:rPr>
                        <w:t>You honored us with your service. Now, we’re honored to help you.</w:t>
                      </w:r>
                    </w:p>
                  </w:txbxContent>
                </v:textbox>
              </v:shape>
            </w:pict>
          </mc:Fallback>
        </mc:AlternateContent>
      </w:r>
    </w:p>
    <w:p w14:paraId="567DB12D" w14:textId="77777777" w:rsidR="00BC2358" w:rsidRDefault="00BC2358" w:rsidP="004572BC">
      <w:pPr>
        <w:autoSpaceDE w:val="0"/>
        <w:autoSpaceDN w:val="0"/>
        <w:adjustRightInd w:val="0"/>
        <w:spacing w:after="0" w:line="240" w:lineRule="auto"/>
        <w:ind w:left="-270"/>
        <w:rPr>
          <w:rFonts w:ascii="Arial-BoldMT" w:hAnsi="Arial-BoldMT" w:cs="Arial-BoldMT"/>
          <w:b/>
          <w:bCs/>
          <w:color w:val="C10000"/>
          <w:sz w:val="25"/>
          <w:szCs w:val="25"/>
        </w:rPr>
      </w:pPr>
    </w:p>
    <w:p w14:paraId="2F02DDFF" w14:textId="77777777" w:rsidR="004572BC" w:rsidRDefault="004572BC" w:rsidP="004572BC">
      <w:pPr>
        <w:autoSpaceDE w:val="0"/>
        <w:autoSpaceDN w:val="0"/>
        <w:adjustRightInd w:val="0"/>
        <w:spacing w:after="0" w:line="240" w:lineRule="auto"/>
        <w:ind w:left="-270"/>
        <w:rPr>
          <w:rFonts w:ascii="Arial-BoldMT" w:hAnsi="Arial-BoldMT" w:cs="Arial-BoldMT"/>
          <w:b/>
          <w:bCs/>
          <w:color w:val="C10000"/>
          <w:sz w:val="25"/>
          <w:szCs w:val="25"/>
        </w:rPr>
      </w:pPr>
      <w:r>
        <w:rPr>
          <w:rFonts w:ascii="Arial-BoldMT" w:hAnsi="Arial-BoldMT" w:cs="Arial-BoldMT"/>
          <w:b/>
          <w:bCs/>
          <w:color w:val="C10000"/>
          <w:sz w:val="25"/>
          <w:szCs w:val="25"/>
        </w:rPr>
        <w:t>Join us for a complimentary lunch and educational seminar about the benefits and recognition</w:t>
      </w:r>
    </w:p>
    <w:p w14:paraId="1C0B4087" w14:textId="77777777" w:rsidR="00E74641" w:rsidRDefault="00CB2295" w:rsidP="004572BC">
      <w:pPr>
        <w:ind w:left="-360"/>
        <w:jc w:val="center"/>
      </w:pPr>
      <w:r>
        <w:rPr>
          <w:rFonts w:ascii="Arial-BoldMT" w:hAnsi="Arial-BoldMT" w:cs="Arial-BoldMT"/>
          <w:b/>
          <w:bCs/>
          <w:noProof/>
          <w:sz w:val="24"/>
          <w:szCs w:val="24"/>
        </w:rPr>
        <mc:AlternateContent>
          <mc:Choice Requires="wps">
            <w:drawing>
              <wp:anchor distT="0" distB="0" distL="114300" distR="114300" simplePos="0" relativeHeight="251670528" behindDoc="0" locked="0" layoutInCell="1" allowOverlap="1" wp14:anchorId="5ADE8FC1" wp14:editId="273DBDD3">
                <wp:simplePos x="0" y="0"/>
                <wp:positionH relativeFrom="column">
                  <wp:posOffset>3698543</wp:posOffset>
                </wp:positionH>
                <wp:positionV relativeFrom="paragraph">
                  <wp:posOffset>321917</wp:posOffset>
                </wp:positionV>
                <wp:extent cx="129654" cy="129540"/>
                <wp:effectExtent l="19050" t="38100" r="41910" b="41910"/>
                <wp:wrapNone/>
                <wp:docPr id="6" name="5-Point Star 6"/>
                <wp:cNvGraphicFramePr/>
                <a:graphic xmlns:a="http://schemas.openxmlformats.org/drawingml/2006/main">
                  <a:graphicData uri="http://schemas.microsoft.com/office/word/2010/wordprocessingShape">
                    <wps:wsp>
                      <wps:cNvSpPr/>
                      <wps:spPr>
                        <a:xfrm>
                          <a:off x="0" y="0"/>
                          <a:ext cx="129654" cy="12954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D41C75" id="5-Point Star 6" o:spid="_x0000_s1026" style="position:absolute;margin-left:291.2pt;margin-top:25.35pt;width:10.2pt;height:10.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9654,129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HHjdgIAADwFAAAOAAAAZHJzL2Uyb0RvYy54bWysVMFu2zAMvQ/YPwi6t06CJFuDOkXQosOA&#10;og2WDj2rslQbkESNUuJkXz9KdpyiLXYY5oNMiuSj+ETq8mpvDdspDA24ko/PR5wpJ6Fq3EvJfz7e&#10;nn3lLEThKmHAqZIfVOBXy8+fLlu/UBOowVQKGYG4sGh9yesY/aIogqyVFeEcvHJk1IBWRFLxpahQ&#10;tIRuTTEZjeZFC1h5BKlCoN2bzsiXGV9rJeOD1kFFZkpOZ4t5xbw+p7VYXorFCwpfN7I/hviHU1jR&#10;OEo6QN2IKNgWm3dQtpEIAXQ8l2AL0LqRKtdA1YxHb6rZ1MKrXAuRE/xAU/h/sPJ+t0bWVCWfc+aE&#10;pSuana2hcZFtokA2Twy1PizIcePX2GuBxFTuXqNNfyqE7TOrh4FVtY9M0uZ4cjGfTTmTZCJ5Ns2s&#10;F6dgjyF+U2BZEkpO7YKzTKbY3YVIGcn36ENKOk2XP0vxYFQ6gnE/lKZKKOMkR+ceUtcG2U7Q7Qsp&#10;lYvjzlSLSnXbsxF9qUhKMkRkLQMmZN0YM2D3AKk/32N3ML1/ClW5BYfg0d8O1gUPETkzuDgE28YB&#10;fgRgqKo+c+d/JKmjJrH0DNWB7hmhG4Dg5W1DZN+JENcCqeNpNmiK4wMt2kBbcuglzmrA3x/tJ39q&#10;RLJy1tIE0c392gpUnJnvjlr0Yjylq2YxK9PZlwkp+Nry/NritvYa6JrG9F54mcXkH81R1Aj2iYZ9&#10;lbKSSThJuUsuIx6V69hNNj0XUq1W2Y3GzIt45zZeJvDEauqlx/2TQN93XKRWvYfjtInFm77rfFOk&#10;g9U2gm5yU5547fmmEc2N0z8n6Q14rWev06O3/AMAAP//AwBQSwMEFAAGAAgAAAAhAHbSP/3hAAAA&#10;CQEAAA8AAABkcnMvZG93bnJldi54bWxMj8tOwzAQRfdI/IM1SOyonQj6CHEqhMQCqQuaViB2rj3E&#10;UWM7it0m/XuGVdnNaI7unFuuJ9exMw6xDV5CNhPA0OtgWt9I2O/eHpbAYlLeqC54lHDBCOvq9qZU&#10;hQmj3+K5Tg2jEB8LJcGm1BecR23RqTgLPXq6/YTBqUTr0HAzqJHCXcdzIebcqdbTB6t6fLWoj/XJ&#10;SVh9uN3m67O23/Zy3Gz1ux5Xey3l/d308gws4ZSuMPzpkzpU5HQIJ28i6yQ8LfNHQmkQC2AEzEVO&#10;XQ4SFlkGvCr5/wbVLwAAAP//AwBQSwECLQAUAAYACAAAACEAtoM4kv4AAADhAQAAEwAAAAAAAAAA&#10;AAAAAAAAAAAAW0NvbnRlbnRfVHlwZXNdLnhtbFBLAQItABQABgAIAAAAIQA4/SH/1gAAAJQBAAAL&#10;AAAAAAAAAAAAAAAAAC8BAABfcmVscy8ucmVsc1BLAQItABQABgAIAAAAIQAAUHHjdgIAADwFAAAO&#10;AAAAAAAAAAAAAAAAAC4CAABkcnMvZTJvRG9jLnhtbFBLAQItABQABgAIAAAAIQB20j/94QAAAAkB&#10;AAAPAAAAAAAAAAAAAAAAANAEAABkcnMvZG93bnJldi54bWxQSwUGAAAAAAQABADzAAAA3gUAAAAA&#10;" path="m,49480r49524,l64827,,80130,49480r49524,l89588,80060r15304,49480l64827,98959,24762,129540,40066,80060,,49480xe" fillcolor="#4f81bd [3204]" strokecolor="#243f60 [1604]" strokeweight="2pt">
                <v:path arrowok="t" o:connecttype="custom" o:connectlocs="0,49480;49524,49480;64827,0;80130,49480;129654,49480;89588,80060;104892,129540;64827,98959;24762,129540;40066,80060;0,49480" o:connectangles="0,0,0,0,0,0,0,0,0,0,0"/>
              </v:shape>
            </w:pict>
          </mc:Fallback>
        </mc:AlternateContent>
      </w:r>
      <w:r w:rsidR="004572BC">
        <w:rPr>
          <w:rFonts w:ascii="Arial-BoldMT" w:hAnsi="Arial-BoldMT" w:cs="Arial-BoldMT"/>
          <w:b/>
          <w:bCs/>
          <w:color w:val="C10000"/>
          <w:sz w:val="25"/>
          <w:szCs w:val="25"/>
        </w:rPr>
        <w:t>you and your spouse are entitled to as a Veteran.</w:t>
      </w:r>
    </w:p>
    <w:p w14:paraId="76B73A0E" w14:textId="77777777" w:rsidR="00E74641" w:rsidRDefault="00CB2295" w:rsidP="00CB2295">
      <w:pPr>
        <w:spacing w:after="0"/>
        <w:ind w:firstLine="720"/>
      </w:pPr>
      <w:r>
        <w:rPr>
          <w:rFonts w:ascii="Arial-BoldMT" w:hAnsi="Arial-BoldMT" w:cs="Arial-BoldMT"/>
          <w:b/>
          <w:bCs/>
          <w:noProof/>
          <w:sz w:val="24"/>
          <w:szCs w:val="24"/>
        </w:rPr>
        <mc:AlternateContent>
          <mc:Choice Requires="wps">
            <w:drawing>
              <wp:anchor distT="0" distB="0" distL="114300" distR="114300" simplePos="0" relativeHeight="251672576" behindDoc="0" locked="0" layoutInCell="1" allowOverlap="1" wp14:anchorId="06A811E9" wp14:editId="78C3CB58">
                <wp:simplePos x="0" y="0"/>
                <wp:positionH relativeFrom="column">
                  <wp:posOffset>274926</wp:posOffset>
                </wp:positionH>
                <wp:positionV relativeFrom="paragraph">
                  <wp:posOffset>13582</wp:posOffset>
                </wp:positionV>
                <wp:extent cx="129654" cy="129540"/>
                <wp:effectExtent l="19050" t="38100" r="41910" b="41910"/>
                <wp:wrapNone/>
                <wp:docPr id="9" name="5-Point Star 9"/>
                <wp:cNvGraphicFramePr/>
                <a:graphic xmlns:a="http://schemas.openxmlformats.org/drawingml/2006/main">
                  <a:graphicData uri="http://schemas.microsoft.com/office/word/2010/wordprocessingShape">
                    <wps:wsp>
                      <wps:cNvSpPr/>
                      <wps:spPr>
                        <a:xfrm>
                          <a:off x="0" y="0"/>
                          <a:ext cx="129654" cy="129540"/>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0390D" id="5-Point Star 9" o:spid="_x0000_s1026" style="position:absolute;margin-left:21.65pt;margin-top:1.05pt;width:10.2pt;height:10.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9654,129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aXhcAIAAP4EAAAOAAAAZHJzL2Uyb0RvYy54bWysVEtvGjEQvlfqf7B8TxYQpAFliWgQVaUo&#10;QSJVzoPXZi15bXdsWNJf37F3yftUlYOZ8bw833yzV9fHxrCDxKCdLfnwfMCZtMJV2u5K/uthdXbJ&#10;WYhgKzDOypI/ycCv51+/XLV+JkeudqaSyCiJDbPWl7yO0c+KIohaNhDOnZeWjMphA5FU3BUVQkvZ&#10;G1OMBoOLonVYeXRChkC3y87I5zm/UlLEe6WCjMyUnN4W84n53KazmF/BbIfgay36Z8A/vKIBbano&#10;c6olRGB71B9SNVqgC07Fc+Gawimlhcw9UDfDwbtuNjV4mXshcIJ/hin8v7Ti7rBGpquSTzmz0NCI&#10;Jmdrp21kmwjIpgmh1ocZOW78GnstkJjaPSps0j81wo4Z1adnVOUxMkGXw9H0YjLmTJCJ5Mk4o168&#10;BHsM8Yd0DUtCyYkuOMlgwuE2RKpIviefVCw4o6uVNiYruNveGGQHoAmPV5fD78v0ZAp542Ysa0s+&#10;ouLEAgHENGUgkth46j3YHWdgdkRhETHXfhMdPimSi9dQya70ZEC/U+XO/eMrUhdLCHUXkkv0Icam&#10;fDIztm86od7hnKStq55oUug6CgcvVpqy3UKIa0DiLPVFexjv6VDGUbOulzirHf757D75E5XIyllL&#10;O0BA/N4DSs7MT0skmw7HNCwWszKefBuRgq8t29cWu29uHA1hSBvvRRaTfzQnUaFrHmldF6kqmcAK&#10;qt1B3is3sdtNWnghF4vsRoviId7ajRcpecIp4fhwfAT0PWcike3OnfYFZu+Y0/mmSOsW++iUzrR6&#10;wZVGlRRasjy0/oOQtvi1nr1ePlvzvwAAAP//AwBQSwMEFAAGAAgAAAAhAPy9BajaAAAABgEAAA8A&#10;AABkcnMvZG93bnJldi54bWxMjsFOwzAQRO9I/IO1SNyo0wRSFOJUqKhwphSpRydekoh4HdlOE/6e&#10;5USPoxm9eeV2sYM4ow+9IwXrVQICqXGmp1bB8WN/9wgiRE1GD45QwQ8G2FbXV6UujJvpHc+H2AqG&#10;UCi0gi7GsZAyNB1aHVZuROLuy3mrI0ffSuP1zHA7yDRJcml1T/zQ6RF3HTbfh8kqmMnsjm+v2WmT&#10;D+3nKaT1tH/xSt3eLM9PICIu8X8Mf/qsDhU71W4iE8Sg4D7LeKkgXYPgOs82IGqO6QPIqpSX+tUv&#10;AAAA//8DAFBLAQItABQABgAIAAAAIQC2gziS/gAAAOEBAAATAAAAAAAAAAAAAAAAAAAAAABbQ29u&#10;dGVudF9UeXBlc10ueG1sUEsBAi0AFAAGAAgAAAAhADj9If/WAAAAlAEAAAsAAAAAAAAAAAAAAAAA&#10;LwEAAF9yZWxzLy5yZWxzUEsBAi0AFAAGAAgAAAAhAJ2RpeFwAgAA/gQAAA4AAAAAAAAAAAAAAAAA&#10;LgIAAGRycy9lMm9Eb2MueG1sUEsBAi0AFAAGAAgAAAAhAPy9BajaAAAABgEAAA8AAAAAAAAAAAAA&#10;AAAAygQAAGRycy9kb3ducmV2LnhtbFBLBQYAAAAABAAEAPMAAADRBQAAAAA=&#10;" path="m,49480r49524,l64827,,80130,49480r49524,l89588,80060r15304,49480l64827,98959,24762,129540,40066,80060,,49480xe" fillcolor="#4f81bd" strokecolor="#385d8a" strokeweight="2pt">
                <v:path arrowok="t" o:connecttype="custom" o:connectlocs="0,49480;49524,49480;64827,0;80130,49480;129654,49480;89588,80060;104892,129540;64827,98959;24762,129540;40066,80060;0,49480" o:connectangles="0,0,0,0,0,0,0,0,0,0,0"/>
              </v:shape>
            </w:pict>
          </mc:Fallback>
        </mc:AlternateContent>
      </w:r>
      <w:r w:rsidR="004572BC" w:rsidRPr="004572BC">
        <w:rPr>
          <w:rFonts w:ascii="Arial-BoldMT" w:hAnsi="Arial-BoldMT" w:cs="Arial-BoldMT"/>
          <w:b/>
          <w:bCs/>
          <w:sz w:val="24"/>
          <w:szCs w:val="24"/>
        </w:rPr>
        <w:t>Benefits of Dayton National Cemetery</w:t>
      </w:r>
      <w:r w:rsidR="004572BC" w:rsidRPr="004572BC">
        <w:rPr>
          <w:rFonts w:ascii="Arial-BoldMT" w:hAnsi="Arial-BoldMT" w:cs="Arial-BoldMT"/>
          <w:b/>
          <w:bCs/>
          <w:sz w:val="24"/>
          <w:szCs w:val="24"/>
        </w:rPr>
        <w:tab/>
      </w:r>
      <w:r>
        <w:rPr>
          <w:rFonts w:ascii="Arial-BoldMT" w:hAnsi="Arial-BoldMT" w:cs="Arial-BoldMT"/>
          <w:b/>
          <w:bCs/>
          <w:sz w:val="24"/>
          <w:szCs w:val="24"/>
        </w:rPr>
        <w:t xml:space="preserve">                Personalized Help with Preplanning</w:t>
      </w:r>
    </w:p>
    <w:p w14:paraId="6E3B2212" w14:textId="77777777" w:rsidR="00E74641" w:rsidRDefault="00CB2295" w:rsidP="00CB2295">
      <w:pPr>
        <w:ind w:left="-360" w:firstLine="360"/>
      </w:pPr>
      <w:r>
        <w:rPr>
          <w:rFonts w:ascii="Arial-BoldMT" w:hAnsi="Arial-BoldMT" w:cs="Arial-BoldMT"/>
          <w:b/>
          <w:bCs/>
          <w:noProof/>
          <w:sz w:val="24"/>
          <w:szCs w:val="24"/>
        </w:rPr>
        <mc:AlternateContent>
          <mc:Choice Requires="wps">
            <w:drawing>
              <wp:anchor distT="0" distB="0" distL="114300" distR="114300" simplePos="0" relativeHeight="251674624" behindDoc="0" locked="0" layoutInCell="1" allowOverlap="1" wp14:anchorId="0A5CD58D" wp14:editId="267928F6">
                <wp:simplePos x="0" y="0"/>
                <wp:positionH relativeFrom="column">
                  <wp:posOffset>3700145</wp:posOffset>
                </wp:positionH>
                <wp:positionV relativeFrom="paragraph">
                  <wp:posOffset>74295</wp:posOffset>
                </wp:positionV>
                <wp:extent cx="129540" cy="129540"/>
                <wp:effectExtent l="19050" t="38100" r="41910" b="41910"/>
                <wp:wrapNone/>
                <wp:docPr id="10" name="5-Point Star 10"/>
                <wp:cNvGraphicFramePr/>
                <a:graphic xmlns:a="http://schemas.openxmlformats.org/drawingml/2006/main">
                  <a:graphicData uri="http://schemas.microsoft.com/office/word/2010/wordprocessingShape">
                    <wps:wsp>
                      <wps:cNvSpPr/>
                      <wps:spPr>
                        <a:xfrm>
                          <a:off x="0" y="0"/>
                          <a:ext cx="129540" cy="129540"/>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7ECF55" id="5-Point Star 10" o:spid="_x0000_s1026" style="position:absolute;margin-left:291.35pt;margin-top:5.85pt;width:10.2pt;height:10.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9540,129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HwlbQIAAAAFAAAOAAAAZHJzL2Uyb0RvYy54bWysVEtvGjEQvlfqf7B8TxYQtAnKEtEgqkpR&#10;gkSinAevza7kV8eGJf31HXuXhDxOVTmYGc94Ht98s1fXB6PZXmJonC358HzAmbTCVY3dlvzxYXl2&#10;wVmIYCvQzsqSP8vAr2dfv1y1fipHrna6ksgoiA3T1pe8jtFPiyKIWhoI585LS0bl0EAkFbdFhdBS&#10;dKOL0WDwrWgdVh6dkCHQ7aIz8lmOr5QU8V6pICPTJafaYj4xn5t0FrMrmG4RfN2Ivgz4hyoMNJaS&#10;voRaQAS2w+ZDKNMIdMGpeC6cKZxSjZC5B+pmOHjXzboGL3MvBE7wLzCF/xdW3O1XyJqKZkfwWDA0&#10;o8nZyjU2snUEZHRNGLU+TMl17VfYa4HE1PBBoUn/1Ao7ZFyfX3CVh8gEXQ5Hl5MxhRdk6mWKUrw+&#10;9hjiT+kMS0LJiTA4yXDC/jbEzvfok5IFp5tq2WidFdxubjSyPdCMx8uL4Y9FKpnCv3HTlrUlH1Eh&#10;qRIgrikNkUTjqftgt5yB3hKJRcSc+83r8EmSnLyGSnapJwP6HTN37h+rSF0sINTdk5yif6Jtiicz&#10;Z/umE+odzknauOqZZoWuI3HwYtlQtFsIcQVIrKW+aBPjPR1KO2rW9RJntcM/n90nfyITWTlraQsI&#10;iN87QMmZ/mWJZpfDcRpczMp48n1ECp5aNqcWuzM3joYwpJ33IovJP+qjqNCZJ1rYecpKJrCCcneQ&#10;98pN7LaTVl7I+Ty70ap4iLd27UUKnnBKOD4cngB9z5lIZLtzx42B6TvmdL7ppXXzXXSqybR6xZVG&#10;lRRaszy0/pOQ9vhUz16vH67ZXwAAAP//AwBQSwMEFAAGAAgAAAAhAChlDR/dAAAACQEAAA8AAABk&#10;cnMvZG93bnJldi54bWxMj8FqwzAMhu+DvYPRYJfROklpF7I4ZQxGdwtr9wBurCZhsRxsp0nfftpp&#10;Ownxf/z6VO4XO4gr+tA7UpCuExBIjTM9tQq+Tu+rHESImoweHKGCGwbYV/d3pS6Mm+kTr8fYCi6h&#10;UGgFXYxjIWVoOrQ6rN2IxNnFeasjr76VxuuZy+0gsyTZSat74gudHvGtw+b7OFkFdVofDrnx1s92&#10;2s63j4lq/aTU48Py+gIi4hL/YPjVZ3Wo2OnsJjJBDAq2efbMKAcpTwZ2ySYFcVawyVKQVSn/f1D9&#10;AAAA//8DAFBLAQItABQABgAIAAAAIQC2gziS/gAAAOEBAAATAAAAAAAAAAAAAAAAAAAAAABbQ29u&#10;dGVudF9UeXBlc10ueG1sUEsBAi0AFAAGAAgAAAAhADj9If/WAAAAlAEAAAsAAAAAAAAAAAAAAAAA&#10;LwEAAF9yZWxzLy5yZWxzUEsBAi0AFAAGAAgAAAAhABa0fCVtAgAAAAUAAA4AAAAAAAAAAAAAAAAA&#10;LgIAAGRycy9lMm9Eb2MueG1sUEsBAi0AFAAGAAgAAAAhAChlDR/dAAAACQEAAA8AAAAAAAAAAAAA&#10;AAAAxwQAAGRycy9kb3ducmV2LnhtbFBLBQYAAAAABAAEAPMAAADRBQAAAAA=&#10;" path="m,49480r49480,l64770,,80060,49480r49480,l89509,80060r15291,49480l64770,98959,24740,129540,40031,80060,,49480xe" fillcolor="#4f81bd" strokecolor="#385d8a" strokeweight="2pt">
                <v:path arrowok="t" o:connecttype="custom" o:connectlocs="0,49480;49480,49480;64770,0;80060,49480;129540,49480;89509,80060;104800,129540;64770,98959;24740,129540;40031,80060;0,49480" o:connectangles="0,0,0,0,0,0,0,0,0,0,0"/>
              </v:shape>
            </w:pict>
          </mc:Fallback>
        </mc:AlternateContent>
      </w:r>
      <w:r>
        <w:t xml:space="preserve">        </w:t>
      </w:r>
      <w:r>
        <w:rPr>
          <w:noProof/>
        </w:rPr>
        <w:drawing>
          <wp:inline distT="0" distB="0" distL="0" distR="0" wp14:anchorId="11253BB0" wp14:editId="5C6F8C01">
            <wp:extent cx="189230" cy="213360"/>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230" cy="213360"/>
                    </a:xfrm>
                    <a:prstGeom prst="rect">
                      <a:avLst/>
                    </a:prstGeom>
                    <a:noFill/>
                  </pic:spPr>
                </pic:pic>
              </a:graphicData>
            </a:graphic>
          </wp:inline>
        </w:drawing>
      </w:r>
      <w:r>
        <w:rPr>
          <w:rFonts w:ascii="Arial-BoldMT" w:hAnsi="Arial-BoldMT" w:cs="Arial-BoldMT"/>
          <w:b/>
          <w:bCs/>
          <w:sz w:val="24"/>
          <w:szCs w:val="24"/>
        </w:rPr>
        <w:t xml:space="preserve">Benefits Provided by the Government                 </w:t>
      </w:r>
      <w:r w:rsidRPr="00CB2295">
        <w:rPr>
          <w:rFonts w:ascii="Arial-BoldMT" w:hAnsi="Arial-BoldMT" w:cs="Arial-BoldMT"/>
          <w:b/>
          <w:bCs/>
          <w:sz w:val="24"/>
          <w:szCs w:val="24"/>
        </w:rPr>
        <w:t>Special Savings Available</w:t>
      </w:r>
    </w:p>
    <w:p w14:paraId="6D96F776" w14:textId="77777777" w:rsidR="00E74641" w:rsidRDefault="00CB2295" w:rsidP="00CB2295">
      <w:pPr>
        <w:spacing w:after="0" w:line="240" w:lineRule="auto"/>
        <w:ind w:left="-360"/>
        <w:jc w:val="center"/>
        <w:rPr>
          <w:color w:val="FF0000"/>
          <w:sz w:val="72"/>
          <w:szCs w:val="72"/>
        </w:rPr>
      </w:pPr>
      <w:r w:rsidRPr="00CB2295">
        <w:rPr>
          <w:color w:val="FF0000"/>
          <w:sz w:val="72"/>
          <w:szCs w:val="72"/>
        </w:rPr>
        <w:t>Lunch &amp; Seminar</w:t>
      </w:r>
    </w:p>
    <w:p w14:paraId="53A04B7F" w14:textId="77777777" w:rsidR="00CB2295" w:rsidRDefault="00CB2295" w:rsidP="00CB2295">
      <w:pPr>
        <w:spacing w:after="0" w:line="240" w:lineRule="auto"/>
        <w:ind w:left="-360"/>
        <w:jc w:val="center"/>
        <w:rPr>
          <w:rFonts w:ascii="TimesNewRomanPS-BoldItalicMT" w:hAnsi="TimesNewRomanPS-BoldItalicMT" w:cs="TimesNewRomanPS-BoldItalicMT"/>
          <w:b/>
          <w:bCs/>
          <w:i/>
          <w:iCs/>
          <w:color w:val="9A0000"/>
          <w:sz w:val="28"/>
          <w:szCs w:val="28"/>
        </w:rPr>
      </w:pPr>
      <w:r>
        <w:rPr>
          <w:rFonts w:ascii="TimesNewRomanPS-BoldMT" w:hAnsi="TimesNewRomanPS-BoldMT" w:cs="TimesNewRomanPS-BoldMT"/>
          <w:b/>
          <w:bCs/>
          <w:color w:val="9A0000"/>
          <w:sz w:val="42"/>
          <w:szCs w:val="42"/>
        </w:rPr>
        <w:t xml:space="preserve">Tuesday, </w:t>
      </w:r>
      <w:r w:rsidR="00BC2358">
        <w:rPr>
          <w:rFonts w:ascii="TimesNewRomanPS-BoldMT" w:hAnsi="TimesNewRomanPS-BoldMT" w:cs="TimesNewRomanPS-BoldMT"/>
          <w:b/>
          <w:bCs/>
          <w:color w:val="9A0000"/>
          <w:sz w:val="42"/>
          <w:szCs w:val="42"/>
        </w:rPr>
        <w:t>November 10</w:t>
      </w:r>
      <w:r>
        <w:rPr>
          <w:rFonts w:ascii="TimesNewRomanPS-BoldMT" w:hAnsi="TimesNewRomanPS-BoldMT" w:cs="TimesNewRomanPS-BoldMT"/>
          <w:b/>
          <w:bCs/>
          <w:color w:val="9A0000"/>
          <w:sz w:val="42"/>
          <w:szCs w:val="42"/>
        </w:rPr>
        <w:t xml:space="preserve"> </w:t>
      </w:r>
      <w:r>
        <w:rPr>
          <w:rFonts w:ascii="TimesNewRomanPS-BoldItalicMT" w:hAnsi="TimesNewRomanPS-BoldItalicMT" w:cs="TimesNewRomanPS-BoldItalicMT"/>
          <w:b/>
          <w:bCs/>
          <w:i/>
          <w:iCs/>
          <w:color w:val="9A0000"/>
          <w:sz w:val="28"/>
          <w:szCs w:val="28"/>
        </w:rPr>
        <w:t xml:space="preserve">at </w:t>
      </w:r>
      <w:r>
        <w:rPr>
          <w:rFonts w:ascii="TimesNewRomanPS-BoldMT" w:hAnsi="TimesNewRomanPS-BoldMT" w:cs="TimesNewRomanPS-BoldMT"/>
          <w:b/>
          <w:bCs/>
          <w:color w:val="9A0000"/>
          <w:sz w:val="42"/>
          <w:szCs w:val="42"/>
        </w:rPr>
        <w:t>11:30</w:t>
      </w:r>
      <w:r>
        <w:rPr>
          <w:rFonts w:ascii="TimesNewRomanPS-BoldItalicMT" w:hAnsi="TimesNewRomanPS-BoldItalicMT" w:cs="TimesNewRomanPS-BoldItalicMT"/>
          <w:b/>
          <w:bCs/>
          <w:i/>
          <w:iCs/>
          <w:color w:val="9A0000"/>
          <w:sz w:val="28"/>
          <w:szCs w:val="28"/>
        </w:rPr>
        <w:t>am</w:t>
      </w:r>
    </w:p>
    <w:p w14:paraId="477D3B0D" w14:textId="77777777" w:rsidR="00BC2358" w:rsidRDefault="00BC2358" w:rsidP="00CB2295">
      <w:pPr>
        <w:spacing w:after="0" w:line="240" w:lineRule="auto"/>
        <w:ind w:left="-360"/>
        <w:jc w:val="center"/>
        <w:rPr>
          <w:rFonts w:ascii="TimesNewRomanPS-BoldItalicMT" w:hAnsi="TimesNewRomanPS-BoldItalicMT" w:cs="TimesNewRomanPS-BoldItalicMT"/>
          <w:b/>
          <w:bCs/>
          <w:i/>
          <w:iCs/>
          <w:color w:val="9A0000"/>
          <w:sz w:val="28"/>
          <w:szCs w:val="28"/>
        </w:rPr>
      </w:pPr>
    </w:p>
    <w:p w14:paraId="2A4F3B7D" w14:textId="77777777" w:rsidR="00696664" w:rsidRPr="00696664" w:rsidRDefault="00CB2295" w:rsidP="00696664">
      <w:pPr>
        <w:spacing w:after="0" w:line="240" w:lineRule="auto"/>
        <w:ind w:left="-360" w:firstLine="1080"/>
        <w:rPr>
          <w:rFonts w:ascii="Arial-BoldItalicMT" w:hAnsi="Arial-BoldItalicMT" w:cs="Arial-BoldItalicMT"/>
          <w:b/>
          <w:bCs/>
          <w:i/>
          <w:iCs/>
          <w:sz w:val="28"/>
          <w:szCs w:val="28"/>
        </w:rPr>
      </w:pPr>
      <w:r>
        <w:rPr>
          <w:rFonts w:ascii="Arial-BoldItalicMT" w:hAnsi="Arial-BoldItalicMT" w:cs="Arial-BoldItalicMT"/>
          <w:b/>
          <w:bCs/>
          <w:i/>
          <w:iCs/>
          <w:sz w:val="28"/>
          <w:szCs w:val="28"/>
        </w:rPr>
        <w:t xml:space="preserve">Location: </w:t>
      </w:r>
      <w:r>
        <w:rPr>
          <w:rFonts w:ascii="Arial-BoldItalicMT" w:hAnsi="Arial-BoldItalicMT" w:cs="Arial-BoldItalicMT"/>
          <w:b/>
          <w:bCs/>
          <w:i/>
          <w:iCs/>
          <w:sz w:val="28"/>
          <w:szCs w:val="28"/>
        </w:rPr>
        <w:tab/>
      </w:r>
      <w:r>
        <w:rPr>
          <w:rFonts w:ascii="Arial-BoldItalicMT" w:hAnsi="Arial-BoldItalicMT" w:cs="Arial-BoldItalicMT"/>
          <w:b/>
          <w:bCs/>
          <w:i/>
          <w:iCs/>
          <w:sz w:val="28"/>
          <w:szCs w:val="28"/>
        </w:rPr>
        <w:tab/>
      </w:r>
      <w:r>
        <w:rPr>
          <w:rFonts w:ascii="Arial-BoldItalicMT" w:hAnsi="Arial-BoldItalicMT" w:cs="Arial-BoldItalicMT"/>
          <w:b/>
          <w:bCs/>
          <w:i/>
          <w:iCs/>
          <w:sz w:val="28"/>
          <w:szCs w:val="28"/>
        </w:rPr>
        <w:tab/>
      </w:r>
      <w:r>
        <w:rPr>
          <w:rFonts w:ascii="Arial-BoldItalicMT" w:hAnsi="Arial-BoldItalicMT" w:cs="Arial-BoldItalicMT"/>
          <w:b/>
          <w:bCs/>
          <w:i/>
          <w:iCs/>
          <w:sz w:val="28"/>
          <w:szCs w:val="28"/>
        </w:rPr>
        <w:tab/>
        <w:t>Hosted by:</w:t>
      </w:r>
      <w:r w:rsidR="00696664">
        <w:rPr>
          <w:rFonts w:ascii="Arial-BoldItalicMT" w:hAnsi="Arial-BoldItalicMT" w:cs="Arial-BoldItalicMT"/>
          <w:b/>
          <w:bCs/>
          <w:i/>
          <w:iCs/>
          <w:sz w:val="28"/>
          <w:szCs w:val="28"/>
        </w:rPr>
        <w:tab/>
      </w:r>
    </w:p>
    <w:p w14:paraId="3CA9F51D" w14:textId="77777777" w:rsidR="00CB2295" w:rsidRDefault="00696664" w:rsidP="00CB2295">
      <w:pPr>
        <w:spacing w:after="0"/>
        <w:ind w:left="-360"/>
        <w:rPr>
          <w:color w:val="FF0000"/>
          <w:sz w:val="24"/>
          <w:szCs w:val="24"/>
        </w:rPr>
      </w:pPr>
      <w:r w:rsidRPr="00696664">
        <w:rPr>
          <w:rFonts w:ascii="Arial-BoldItalicMT" w:hAnsi="Arial-BoldItalicMT" w:cs="Arial-BoldItalicMT"/>
          <w:b/>
          <w:bCs/>
          <w:i/>
          <w:iCs/>
          <w:noProof/>
          <w:sz w:val="28"/>
          <w:szCs w:val="28"/>
        </w:rPr>
        <mc:AlternateContent>
          <mc:Choice Requires="wps">
            <w:drawing>
              <wp:anchor distT="0" distB="0" distL="114300" distR="114300" simplePos="0" relativeHeight="251676672" behindDoc="0" locked="0" layoutInCell="1" allowOverlap="1" wp14:anchorId="3E5ADDA0" wp14:editId="3EF5261B">
                <wp:simplePos x="0" y="0"/>
                <wp:positionH relativeFrom="column">
                  <wp:posOffset>3118513</wp:posOffset>
                </wp:positionH>
                <wp:positionV relativeFrom="paragraph">
                  <wp:posOffset>48582</wp:posOffset>
                </wp:positionV>
                <wp:extent cx="3596186" cy="681848"/>
                <wp:effectExtent l="114300" t="114300" r="137795" b="13779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6186" cy="681848"/>
                        </a:xfrm>
                        <a:prstGeom prst="rect">
                          <a:avLst/>
                        </a:prstGeom>
                        <a:ln>
                          <a:headEnd/>
                          <a:tailEnd/>
                        </a:ln>
                        <a:effectLst>
                          <a:glow rad="101600">
                            <a:schemeClr val="accent4">
                              <a:satMod val="175000"/>
                              <a:alpha val="40000"/>
                            </a:schemeClr>
                          </a:glow>
                        </a:effectLst>
                      </wps:spPr>
                      <wps:style>
                        <a:lnRef idx="2">
                          <a:schemeClr val="accent1"/>
                        </a:lnRef>
                        <a:fillRef idx="1">
                          <a:schemeClr val="lt1"/>
                        </a:fillRef>
                        <a:effectRef idx="0">
                          <a:schemeClr val="accent1"/>
                        </a:effectRef>
                        <a:fontRef idx="minor">
                          <a:schemeClr val="dk1"/>
                        </a:fontRef>
                      </wps:style>
                      <wps:txbx>
                        <w:txbxContent>
                          <w:p w14:paraId="49638CC9" w14:textId="77777777" w:rsidR="00696664" w:rsidRDefault="00BC2358">
                            <w:r>
                              <w:t xml:space="preserve">Matt Johnston, Professional Funeral Planning Consultant, from </w:t>
                            </w:r>
                            <w:proofErr w:type="spellStart"/>
                            <w:r>
                              <w:t>Stolly</w:t>
                            </w:r>
                            <w:proofErr w:type="spellEnd"/>
                            <w:r>
                              <w:t xml:space="preserve"> Insurance Group. A trusted expert in Veterans funeral services.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5ADDA0" id="_x0000_s1032" type="#_x0000_t202" style="position:absolute;left:0;text-align:left;margin-left:245.55pt;margin-top:3.85pt;width:283.15pt;height:53.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ZzxgQIAAFMFAAAOAAAAZHJzL2Uyb0RvYy54bWysVNtu2zAMfR+wfxD0vtrOkjQ16hRduw0D&#10;dsPafQAjS7FRWfQkNXb29aOkxMuuD8NeBInkIQ8v4uXV2Gm2k9a1aCpenOWcSSOwbs224p/vXz1b&#10;ceY8mBo0GlnxvXT8av30yeXQl3KGDepaWkZOjCuHvuKN932ZZU40sgN3hr00pFRoO/D0tNustjCQ&#10;905nszxfZgPaurcopHMkvU1Kvo7+lZLCf1DKSc90xYmbj6eN5yac2foSyq2FvmnFgQb8A4sOWkNB&#10;J1e34IE92vYXV10rLDpU/kxgl6FSrZAxB8qmyH/K5q6BXsZcqDiun8rk/p9b8X730bK2pt4tODPQ&#10;UY/u5ejZCxzZLJRn6F1JVnc92fmRxGQaU3X9WxQPjhm8acBs5bW1ODQSaqJXBGR2Ak1+XHCyGd5h&#10;TWHg0WN0NCrbhdpRNRh5pzbtp9YEKoKEzxcXy2K15EyQbrkqVvNVDAHlEd1b519L7Fi4VNxS66N3&#10;2L11PrCB8mgSgmkTzkD3panjFHhodbqTaVLLOEGEj63VODALoVR5sczzVIQwqPJGW7YDGjEQQho/&#10;TyrwlGiSF+eLnBAxDui+gSSekzBKKWIc+eApUt1SsHg5oRDrGUp4KKbfa5lS+SQV9ZDKNPszqdSS&#10;kBlZB5hqtZ6Ah5b+mI32R9DBNsASoQn4lzIcwRMiRkXjJ3DXGrS/o1w/HMEq2R+myaWcw2D5cTPG&#10;wV0ep3SD9Z7my2L65bSV6NKg/crZQD+84u7LI1jJmX5jaEYvivk8rIT4mC/OZ/Swp5rNqQaMIFcV&#10;95yl642PayTkZPCaZlm1ccwCt8TkwJl+bmpp2jJhNZy+o9X3Xbj+BgAA//8DAFBLAwQUAAYACAAA&#10;ACEA8b76eN4AAAAKAQAADwAAAGRycy9kb3ducmV2LnhtbEyPwW7CMBBE75X4B2sr9VZsV0BoGgeh&#10;qIhbpQLi7MTbJCJeR7EJ4e9rTu1tVjOaeZttJtuxEQffOlIg5wIYUuVMS7WC03H3ugbmgyajO0eo&#10;4I4eNvnsKdOpcTf6xvEQahZLyKdaQRNCn3Luqwat9nPXI0Xvxw1Wh3gONTeDvsVy2/E3IVbc6pbi&#10;QqN7LBqsLoerVVCIYufHvSxXd9dezutP+uqrvVIvz9P2A1jAKfyF4YEf0SGPTKW7kvGsU7B4lzJG&#10;FSQJsIcvlskCWBmVXErgecb/v5D/AgAA//8DAFBLAQItABQABgAIAAAAIQC2gziS/gAAAOEBAAAT&#10;AAAAAAAAAAAAAAAAAAAAAABbQ29udGVudF9UeXBlc10ueG1sUEsBAi0AFAAGAAgAAAAhADj9If/W&#10;AAAAlAEAAAsAAAAAAAAAAAAAAAAALwEAAF9yZWxzLy5yZWxzUEsBAi0AFAAGAAgAAAAhAB/FnPGB&#10;AgAAUwUAAA4AAAAAAAAAAAAAAAAALgIAAGRycy9lMm9Eb2MueG1sUEsBAi0AFAAGAAgAAAAhAPG+&#10;+njeAAAACgEAAA8AAAAAAAAAAAAAAAAA2wQAAGRycy9kb3ducmV2LnhtbFBLBQYAAAAABAAEAPMA&#10;AADmBQAAAAA=&#10;" fillcolor="white [3201]" strokecolor="#4f81bd [3204]" strokeweight="2pt">
                <v:textbox>
                  <w:txbxContent>
                    <w:p w14:paraId="49638CC9" w14:textId="77777777" w:rsidR="00696664" w:rsidRDefault="00BC2358">
                      <w:r>
                        <w:t xml:space="preserve">Matt Johnston, Professional Funeral Planning Consultant, from </w:t>
                      </w:r>
                      <w:proofErr w:type="spellStart"/>
                      <w:r>
                        <w:t>Stolly</w:t>
                      </w:r>
                      <w:proofErr w:type="spellEnd"/>
                      <w:r>
                        <w:t xml:space="preserve"> Insurance Group. A trusted expert in Veterans funeral services. </w:t>
                      </w:r>
                    </w:p>
                  </w:txbxContent>
                </v:textbox>
              </v:shape>
            </w:pict>
          </mc:Fallback>
        </mc:AlternateContent>
      </w:r>
      <w:r w:rsidR="00CB2295">
        <w:rPr>
          <w:color w:val="FF0000"/>
          <w:sz w:val="24"/>
          <w:szCs w:val="24"/>
        </w:rPr>
        <w:t xml:space="preserve">                     </w:t>
      </w:r>
      <w:r w:rsidR="00CB2295">
        <w:rPr>
          <w:noProof/>
        </w:rPr>
        <w:t xml:space="preserve"> </w:t>
      </w:r>
      <w:r w:rsidR="00CB2295">
        <w:rPr>
          <w:noProof/>
        </w:rPr>
        <w:drawing>
          <wp:inline distT="0" distB="0" distL="0" distR="0" wp14:anchorId="5DC3B1A0" wp14:editId="37821C78">
            <wp:extent cx="812054" cy="511260"/>
            <wp:effectExtent l="0" t="0" r="7620" b="3175"/>
            <wp:docPr id="13" name="Picture 13" descr="cj's highma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j's highmark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1949" cy="511194"/>
                    </a:xfrm>
                    <a:prstGeom prst="rect">
                      <a:avLst/>
                    </a:prstGeom>
                    <a:noFill/>
                    <a:ln>
                      <a:noFill/>
                    </a:ln>
                  </pic:spPr>
                </pic:pic>
              </a:graphicData>
            </a:graphic>
          </wp:inline>
        </w:drawing>
      </w:r>
      <w:r>
        <w:rPr>
          <w:noProof/>
        </w:rPr>
        <w:t xml:space="preserve">                                                      </w:t>
      </w:r>
    </w:p>
    <w:p w14:paraId="5F2D370B" w14:textId="77777777" w:rsidR="00CB2295" w:rsidRPr="00CB2295" w:rsidRDefault="00CB2295" w:rsidP="00CB2295">
      <w:pPr>
        <w:spacing w:after="0" w:line="240" w:lineRule="auto"/>
        <w:ind w:left="-360"/>
        <w:rPr>
          <w:color w:val="FF0000"/>
          <w:sz w:val="24"/>
          <w:szCs w:val="24"/>
        </w:rPr>
      </w:pPr>
      <w:r>
        <w:rPr>
          <w:rFonts w:ascii="Arial" w:hAnsi="Arial" w:cs="Arial"/>
          <w:color w:val="222222"/>
          <w:sz w:val="21"/>
          <w:szCs w:val="21"/>
          <w:shd w:val="clear" w:color="auto" w:fill="FFFFFF"/>
        </w:rPr>
        <w:t xml:space="preserve">1211 </w:t>
      </w:r>
      <w:proofErr w:type="spellStart"/>
      <w:r>
        <w:rPr>
          <w:rFonts w:ascii="Arial" w:hAnsi="Arial" w:cs="Arial"/>
          <w:color w:val="222222"/>
          <w:sz w:val="21"/>
          <w:szCs w:val="21"/>
          <w:shd w:val="clear" w:color="auto" w:fill="FFFFFF"/>
        </w:rPr>
        <w:t>Irmscher</w:t>
      </w:r>
      <w:proofErr w:type="spellEnd"/>
      <w:r>
        <w:rPr>
          <w:rFonts w:ascii="Arial" w:hAnsi="Arial" w:cs="Arial"/>
          <w:color w:val="222222"/>
          <w:sz w:val="21"/>
          <w:szCs w:val="21"/>
          <w:shd w:val="clear" w:color="auto" w:fill="FFFFFF"/>
        </w:rPr>
        <w:t xml:space="preserve"> Blvd, Celina, OH 45822</w:t>
      </w:r>
    </w:p>
    <w:p w14:paraId="64A59535" w14:textId="77777777" w:rsidR="00E74641" w:rsidRDefault="00BC2358" w:rsidP="00E74641">
      <w:pPr>
        <w:ind w:left="-360"/>
      </w:pPr>
      <w:r>
        <w:rPr>
          <w:noProof/>
        </w:rPr>
        <mc:AlternateContent>
          <mc:Choice Requires="wps">
            <w:drawing>
              <wp:anchor distT="0" distB="0" distL="114300" distR="114300" simplePos="0" relativeHeight="251678720" behindDoc="0" locked="0" layoutInCell="1" allowOverlap="1" wp14:anchorId="158AFD2A" wp14:editId="101EF85F">
                <wp:simplePos x="0" y="0"/>
                <wp:positionH relativeFrom="column">
                  <wp:posOffset>-7297</wp:posOffset>
                </wp:positionH>
                <wp:positionV relativeFrom="paragraph">
                  <wp:posOffset>208554</wp:posOffset>
                </wp:positionV>
                <wp:extent cx="6707694" cy="348018"/>
                <wp:effectExtent l="0" t="0" r="17145" b="1397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7694" cy="348018"/>
                        </a:xfrm>
                        <a:prstGeom prst="rect">
                          <a:avLst/>
                        </a:prstGeom>
                        <a:solidFill>
                          <a:schemeClr val="tx2">
                            <a:lumMod val="75000"/>
                          </a:schemeClr>
                        </a:solidFill>
                        <a:ln w="9525">
                          <a:solidFill>
                            <a:srgbClr val="000000"/>
                          </a:solidFill>
                          <a:miter lim="800000"/>
                          <a:headEnd/>
                          <a:tailEnd/>
                        </a:ln>
                      </wps:spPr>
                      <wps:txbx>
                        <w:txbxContent>
                          <w:p w14:paraId="6A24E45A" w14:textId="77777777" w:rsidR="00BC2358" w:rsidRPr="00BC2358" w:rsidRDefault="00BC2358" w:rsidP="00BC2358">
                            <w:pPr>
                              <w:jc w:val="center"/>
                              <w:rPr>
                                <w:sz w:val="36"/>
                                <w:szCs w:val="36"/>
                              </w:rPr>
                            </w:pPr>
                            <w:r w:rsidRPr="00BC2358">
                              <w:rPr>
                                <w:sz w:val="36"/>
                                <w:szCs w:val="36"/>
                              </w:rPr>
                              <w:t>Seating is limited. Call (636) 936-1300 today to reserve your space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8AFD2A" id="_x0000_s1033" type="#_x0000_t202" style="position:absolute;left:0;text-align:left;margin-left:-.55pt;margin-top:16.4pt;width:528.15pt;height:27.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6R6PQIAAG8EAAAOAAAAZHJzL2Uyb0RvYy54bWysVNtu2zAMfR+wfxD0vtjJcjXiFF26DgO6&#10;C9DuA2RZjoVJoiYpsbuvHyUnmbu9DXsxRJE6PDwkvb3ptSIn4bwEU9LpJKdEGA61NIeSfnu6f7Om&#10;xAdmaqbAiJI+C09vdq9fbTtbiBm0oGrhCIIYX3S2pG0Itsgyz1uhmZ+AFQadDTjNAprukNWOdYiu&#10;VTbL82XWgautAy68x9u7wUl3Cb9pBA9fmsaLQFRJkVtIX5e+Vfxmuy0rDo7ZVvIzDfYPLDSTBpNe&#10;oe5YYOTo5F9QWnIHHpow4aAzaBrJRaoBq5nmf1Tz2DIrUi0ojrdXmfz/g+WfT18dkTX2bkmJYRp7&#10;9CT6QN5BT2ZRns76AqMeLcaFHq8xNJXq7QPw754Y2LfMHMStc9C1gtVIbxpfZqOnA46PIFX3CWpM&#10;w44BElDfOB21QzUIomObnq+tiVQ4Xi5X+Wq5mVPC0fd2vs6n65SCFZfX1vnwQYAm8VBSh61P6Oz0&#10;4ENkw4pLSEzmQcn6XiqVjDhuYq8cOTEclNDP0lN11Eh1uFst8jyNC+Kk6YzhCfUFkjKkK+lmMVsk&#10;hBc+7w7VNQeijQDHZLQMuBJK6pKur0GsiMq+N3Ua2MCkGs7IRpmz1FHdQefQV31q6urSwQrqZ9Te&#10;wbABuLF4aMH9pKTD6S+p/3FkTlCiPhrs32Y6n8d1ScZ8sZqh4caeauxhhiMU6kbJcNyHtGJRWgO3&#10;2OdGphbEgRiYnCnjVCcNzxsY12Zsp6jf/4ndLwAAAP//AwBQSwMEFAAGAAgAAAAhAJiuGg3iAAAA&#10;CQEAAA8AAABkcnMvZG93bnJldi54bWxMj09PwkAUxO8mfofNM/FiYNsSkNS+EmIwJhoP/DngbWkf&#10;3WL3bdPdQvn2Lic9TmYy85tsMZhGnKlztWWEeByBIC5sWXOFsNu+jeYgnFdcqsYyIVzJwSK/v8tU&#10;WtoLr+m88ZUIJexShaC9b1MpXaHJKDe2LXHwjrYzygfZVbLs1CWUm0YmUTSTRtUcFrRq6VVT8bPp&#10;DcIpvn5sV71eH1dfp6diOeHP/fc74uPDsHwB4Wnwf2G44Qd0yAPTwfZcOtEgjOI4JBEmSXhw86Pp&#10;NAFxQJg/z0Dmmfz/IP8FAAD//wMAUEsBAi0AFAAGAAgAAAAhALaDOJL+AAAA4QEAABMAAAAAAAAA&#10;AAAAAAAAAAAAAFtDb250ZW50X1R5cGVzXS54bWxQSwECLQAUAAYACAAAACEAOP0h/9YAAACUAQAA&#10;CwAAAAAAAAAAAAAAAAAvAQAAX3JlbHMvLnJlbHNQSwECLQAUAAYACAAAACEAM5Okej0CAABvBAAA&#10;DgAAAAAAAAAAAAAAAAAuAgAAZHJzL2Uyb0RvYy54bWxQSwECLQAUAAYACAAAACEAmK4aDeIAAAAJ&#10;AQAADwAAAAAAAAAAAAAAAACXBAAAZHJzL2Rvd25yZXYueG1sUEsFBgAAAAAEAAQA8wAAAKYFAAAA&#10;AA==&#10;" fillcolor="#17365d [2415]">
                <v:textbox>
                  <w:txbxContent>
                    <w:p w14:paraId="6A24E45A" w14:textId="77777777" w:rsidR="00BC2358" w:rsidRPr="00BC2358" w:rsidRDefault="00BC2358" w:rsidP="00BC2358">
                      <w:pPr>
                        <w:jc w:val="center"/>
                        <w:rPr>
                          <w:sz w:val="36"/>
                          <w:szCs w:val="36"/>
                        </w:rPr>
                      </w:pPr>
                      <w:r w:rsidRPr="00BC2358">
                        <w:rPr>
                          <w:sz w:val="36"/>
                          <w:szCs w:val="36"/>
                        </w:rPr>
                        <w:t>Seating is limited. Call (636) 936-1300 today to reserve your space</w:t>
                      </w:r>
                    </w:p>
                  </w:txbxContent>
                </v:textbox>
              </v:shape>
            </w:pict>
          </mc:Fallback>
        </mc:AlternateContent>
      </w:r>
    </w:p>
    <w:p w14:paraId="3F5A07E4" w14:textId="77777777" w:rsidR="00E74641" w:rsidRDefault="00E74641" w:rsidP="00E74641">
      <w:pPr>
        <w:ind w:left="-360"/>
      </w:pPr>
    </w:p>
    <w:p w14:paraId="7BED9668" w14:textId="77777777" w:rsidR="00BC2358" w:rsidRDefault="00DA556B" w:rsidP="00BC2358">
      <w:pPr>
        <w:ind w:left="-360"/>
      </w:pPr>
      <w:r>
        <w:rPr>
          <w:noProof/>
        </w:rPr>
        <mc:AlternateContent>
          <mc:Choice Requires="wps">
            <w:drawing>
              <wp:anchor distT="0" distB="0" distL="114300" distR="114300" simplePos="0" relativeHeight="251680768" behindDoc="0" locked="0" layoutInCell="1" allowOverlap="1" wp14:anchorId="0F2B0C43" wp14:editId="01821F37">
                <wp:simplePos x="0" y="0"/>
                <wp:positionH relativeFrom="column">
                  <wp:posOffset>1180531</wp:posOffset>
                </wp:positionH>
                <wp:positionV relativeFrom="paragraph">
                  <wp:posOffset>61368</wp:posOffset>
                </wp:positionV>
                <wp:extent cx="5411338" cy="1403985"/>
                <wp:effectExtent l="0" t="0" r="18415" b="1968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1338" cy="140398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10E62037" w14:textId="77777777" w:rsidR="00DA556B" w:rsidRDefault="00DA556B">
                            <w:r w:rsidRPr="00DA556B">
                              <w:t>As a full-service independent insurance brokerage, we specialize in finding the right insurance for you. We represent dozens of different companies, so whatever your needs are, we will be able to pair you with the best policy for you, whether it be business, home/auto, health, life, and more.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F2B0C43" id="_x0000_s1034" type="#_x0000_t202" style="position:absolute;left:0;text-align:left;margin-left:92.95pt;margin-top:4.85pt;width:426.1pt;height:110.55pt;z-index:2516807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vr0SQIAAMQEAAAOAAAAZHJzL2Uyb0RvYy54bWysVMlu2zAQvRfoPxC815K8NI5gOUidpiiQ&#10;LmjSD6Ap0iJCcViSseR8fYeUrboLUKDohSA189682bS66ltN9sJ5BaaixSSnRBgOtTK7in59uH21&#10;pMQHZmqmwYiKHoSnV+uXL1adLcUUGtC1cARJjC87W9EmBFtmmeeNaJmfgBUGjRJcywI+3S6rHeuQ&#10;vdXZNM9fZx242jrgwnv8ejMY6TrxSyl4+CSlF4HoiqK2kE6Xzm08s/WKlTvHbKP4UQb7BxUtUwaD&#10;jlQ3LDDy5NRvVK3iDjzIMOHQZiCl4iLlgNkU+S/Z3DfMipQLFsfbsUz+/9Hyj/vPjqgae3dBiWEt&#10;9uhB9IG8gZ5MY3k660v0urfoF3r8jK4pVW/vgD96YmDTMLMT185B1whWo7wiIrMz6MDjI8m2+wA1&#10;hmFPARJRL10ba4fVIMiObTqMrYlSOH5czItiNsNh4mgr5vnscrlIMVh5glvnwzsBLYmXijrsfaJn&#10;+zsfohxWnlxiNG3iGfW+NXUag8CUHu7oGs0pgaj5qD4ctBigX4TEoqGu6VCKOK5iox3ZMxw0xrkw&#10;YahBZELvCJNK6xF4rOHPQD2Cjr4RJtIYj8D87xFHRIoKJozgVhlwfyKoH09y5eB/yn7IOXYy9Ns+&#10;TcryNBZbqA/YUAfDWuFvAC8NuGdKOlypivpvT8wJSvR7g0NxWczncQfTY764mOLDnVu25xZmOFJV&#10;NFAyXDch7W3MydtrHJ5bldoatQ1KjppxVVK3j2sdd/H8nbx+/HzW3wEAAP//AwBQSwMEFAAGAAgA&#10;AAAhAI1pEgXfAAAACgEAAA8AAABkcnMvZG93bnJldi54bWxMjzFPwzAUhHck/oP1kNio3VZAksap&#10;EBISA0tbhBid+NWOGj9HsZMGfj3uRMfTne6+K7ez69iEQ2g9SVguBDCkxuuWjITPw9tDBixERVp1&#10;nlDCDwbYVrc3pSq0P9MOp300LJVQKJQEG2NfcB4ai06Fhe+Rknf0g1MxycFwPahzKncdXwnxxJ1q&#10;KS1Y1eOrxea0H52EcYpj3dZ8dzzk3+br/TcYGz6kvL+bXzbAIs7xPwwX/IQOVWKq/Ug6sC7p7DFP&#10;UQn5M7CLL9bZElgtYbUWGfCq5NcXqj8AAAD//wMAUEsBAi0AFAAGAAgAAAAhALaDOJL+AAAA4QEA&#10;ABMAAAAAAAAAAAAAAAAAAAAAAFtDb250ZW50X1R5cGVzXS54bWxQSwECLQAUAAYACAAAACEAOP0h&#10;/9YAAACUAQAACwAAAAAAAAAAAAAAAAAvAQAAX3JlbHMvLnJlbHNQSwECLQAUAAYACAAAACEAwjb6&#10;9EkCAADEBAAADgAAAAAAAAAAAAAAAAAuAgAAZHJzL2Uyb0RvYy54bWxQSwECLQAUAAYACAAAACEA&#10;jWkSBd8AAAAKAQAADwAAAAAAAAAAAAAAAACjBAAAZHJzL2Rvd25yZXYueG1sUEsFBgAAAAAEAAQA&#10;8wAAAK8FAAAAAA==&#10;" fillcolor="white [3201]" strokecolor="#4f81bd [3204]" strokeweight="2pt">
                <v:textbox style="mso-fit-shape-to-text:t">
                  <w:txbxContent>
                    <w:p w14:paraId="10E62037" w14:textId="77777777" w:rsidR="00DA556B" w:rsidRDefault="00DA556B">
                      <w:r w:rsidRPr="00DA556B">
                        <w:t>As a full-service independent insurance brokerage, we specialize in finding the right insurance for you. We represent dozens of different companies, so whatever your needs are, we will be able to pair you with the best policy for you, whether it be business, home/auto, health, life, and more.</w:t>
                      </w:r>
                    </w:p>
                  </w:txbxContent>
                </v:textbox>
              </v:shape>
            </w:pict>
          </mc:Fallback>
        </mc:AlternateContent>
      </w:r>
      <w:r>
        <w:rPr>
          <w:noProof/>
        </w:rPr>
        <w:drawing>
          <wp:inline distT="0" distB="0" distL="0" distR="0" wp14:anchorId="77F42F48" wp14:editId="6DC6E719">
            <wp:extent cx="1297973" cy="661916"/>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91800" cy="709764"/>
                    </a:xfrm>
                    <a:prstGeom prst="rect">
                      <a:avLst/>
                    </a:prstGeom>
                    <a:noFill/>
                    <a:ln>
                      <a:noFill/>
                    </a:ln>
                  </pic:spPr>
                </pic:pic>
              </a:graphicData>
            </a:graphic>
          </wp:inline>
        </w:drawing>
      </w:r>
    </w:p>
    <w:p w14:paraId="64B01927" w14:textId="77777777" w:rsidR="00E74641" w:rsidRDefault="00E74641" w:rsidP="00E74641">
      <w:pPr>
        <w:ind w:left="-360"/>
      </w:pPr>
    </w:p>
    <w:sectPr w:rsidR="00E74641" w:rsidSect="00E74641">
      <w:pgSz w:w="12240" w:h="15840"/>
      <w:pgMar w:top="180" w:right="360" w:bottom="18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Bold">
    <w:altName w:val="Calibri"/>
    <w:panose1 w:val="00000000000000000000"/>
    <w:charset w:val="00"/>
    <w:family w:val="auto"/>
    <w:notTrueType/>
    <w:pitch w:val="default"/>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TimesNewRomanPS-BoldItalicMT">
    <w:altName w:val="Times New Roman"/>
    <w:panose1 w:val="00000000000000000000"/>
    <w:charset w:val="00"/>
    <w:family w:val="auto"/>
    <w:notTrueType/>
    <w:pitch w:val="default"/>
    <w:sig w:usb0="00000003" w:usb1="00000000" w:usb2="00000000" w:usb3="00000000" w:csb0="00000001" w:csb1="00000000"/>
  </w:font>
  <w:font w:name="Arial-BoldItalicMT">
    <w:altName w:val="Arial"/>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9pt;height:9pt" o:bullet="t">
        <v:imagedata r:id="rId1" o:title="BD10300_"/>
      </v:shape>
    </w:pict>
  </w:numPicBullet>
  <w:abstractNum w:abstractNumId="0" w15:restartNumberingAfterBreak="0">
    <w:nsid w:val="14F2456E"/>
    <w:multiLevelType w:val="hybridMultilevel"/>
    <w:tmpl w:val="9DDEE5F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52055AB"/>
    <w:multiLevelType w:val="hybridMultilevel"/>
    <w:tmpl w:val="99B6753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B496D65"/>
    <w:multiLevelType w:val="hybridMultilevel"/>
    <w:tmpl w:val="28049962"/>
    <w:lvl w:ilvl="0" w:tplc="AD60CD26">
      <w:start w:val="1"/>
      <w:numFmt w:val="bullet"/>
      <w:lvlText w:val=""/>
      <w:lvlPicBulletId w:val="0"/>
      <w:lvlJc w:val="left"/>
      <w:pPr>
        <w:ind w:left="144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4641"/>
    <w:rsid w:val="00362316"/>
    <w:rsid w:val="004572BC"/>
    <w:rsid w:val="00471507"/>
    <w:rsid w:val="00606CBA"/>
    <w:rsid w:val="00696664"/>
    <w:rsid w:val="008423CA"/>
    <w:rsid w:val="00BC2358"/>
    <w:rsid w:val="00C35CDD"/>
    <w:rsid w:val="00CB2295"/>
    <w:rsid w:val="00DA556B"/>
    <w:rsid w:val="00E746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6A4FD"/>
  <w15:docId w15:val="{458CA3B1-42AE-4205-A53E-F438CAF03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46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4641"/>
    <w:rPr>
      <w:rFonts w:ascii="Tahoma" w:hAnsi="Tahoma" w:cs="Tahoma"/>
      <w:sz w:val="16"/>
      <w:szCs w:val="16"/>
    </w:rPr>
  </w:style>
  <w:style w:type="paragraph" w:styleId="ListParagraph">
    <w:name w:val="List Paragraph"/>
    <w:basedOn w:val="Normal"/>
    <w:uiPriority w:val="34"/>
    <w:qFormat/>
    <w:rsid w:val="004572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91</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Braun</dc:creator>
  <cp:lastModifiedBy>rjbfi</cp:lastModifiedBy>
  <cp:revision>2</cp:revision>
  <dcterms:created xsi:type="dcterms:W3CDTF">2020-10-11T16:45:00Z</dcterms:created>
  <dcterms:modified xsi:type="dcterms:W3CDTF">2020-10-28T14:34:00Z</dcterms:modified>
</cp:coreProperties>
</file>